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hAnsiTheme="majorHAnsi"/>
          <w:lang w:val="en-AU"/>
        </w:rPr>
        <w:id w:val="1216555989"/>
        <w:docPartObj>
          <w:docPartGallery w:val="Cover Pages"/>
          <w:docPartUnique/>
        </w:docPartObj>
      </w:sdtPr>
      <w:sdtEndPr>
        <w:rPr>
          <w:b/>
          <w:bCs/>
          <w:noProof/>
          <w:lang w:eastAsia="en-AU"/>
        </w:rPr>
      </w:sdtEndPr>
      <w:sdtContent>
        <w:p w:rsidR="00E87D9D" w:rsidRPr="00927470" w:rsidRDefault="00E87D9D">
          <w:pPr>
            <w:rPr>
              <w:rFonts w:asciiTheme="majorHAnsi" w:hAnsiTheme="majorHAnsi"/>
              <w:lang w:val="en-AU"/>
            </w:rPr>
          </w:pPr>
        </w:p>
        <w:tbl>
          <w:tblPr>
            <w:tblpPr w:leftFromText="187" w:rightFromText="187" w:horzAnchor="margin" w:tblpXSpec="center" w:tblpY="2881"/>
            <w:tblW w:w="4299" w:type="pct"/>
            <w:tblBorders>
              <w:left w:val="single" w:sz="12" w:space="0" w:color="4F81BD" w:themeColor="accent1"/>
            </w:tblBorders>
            <w:tblCellMar>
              <w:left w:w="144" w:type="dxa"/>
              <w:right w:w="115" w:type="dxa"/>
            </w:tblCellMar>
            <w:tblLook w:val="04A0" w:firstRow="1" w:lastRow="0" w:firstColumn="1" w:lastColumn="0" w:noHBand="0" w:noVBand="1"/>
          </w:tblPr>
          <w:tblGrid>
            <w:gridCol w:w="7123"/>
          </w:tblGrid>
          <w:tr w:rsidR="0084701B" w:rsidRPr="00927470" w:rsidTr="00E87D9D">
            <w:tc>
              <w:tcPr>
                <w:tcW w:w="7123" w:type="dxa"/>
                <w:tcMar>
                  <w:top w:w="216" w:type="dxa"/>
                  <w:left w:w="115" w:type="dxa"/>
                  <w:bottom w:w="216" w:type="dxa"/>
                  <w:right w:w="115" w:type="dxa"/>
                </w:tcMar>
              </w:tcPr>
              <w:p w:rsidR="00D439CC" w:rsidRPr="00927470" w:rsidRDefault="00D439CC" w:rsidP="00E87D9D">
                <w:pPr>
                  <w:rPr>
                    <w:rFonts w:asciiTheme="majorHAnsi" w:hAnsiTheme="majorHAnsi" w:cs="Arial"/>
                    <w:b/>
                    <w:sz w:val="72"/>
                    <w:szCs w:val="144"/>
                    <w:lang w:val="en-AU"/>
                  </w:rPr>
                </w:pPr>
              </w:p>
              <w:p w:rsidR="00E87D9D" w:rsidRPr="00927470" w:rsidRDefault="00E87D9D" w:rsidP="00E87D9D">
                <w:pPr>
                  <w:rPr>
                    <w:rFonts w:asciiTheme="majorHAnsi" w:hAnsiTheme="majorHAnsi" w:cs="Arial"/>
                    <w:b/>
                    <w:sz w:val="160"/>
                    <w:szCs w:val="48"/>
                    <w:lang w:val="en-AU"/>
                  </w:rPr>
                </w:pPr>
                <w:r w:rsidRPr="00927470">
                  <w:rPr>
                    <w:rFonts w:asciiTheme="majorHAnsi" w:hAnsiTheme="majorHAnsi" w:cs="Arial"/>
                    <w:b/>
                    <w:sz w:val="160"/>
                    <w:szCs w:val="48"/>
                    <w:lang w:val="en-AU"/>
                  </w:rPr>
                  <w:t xml:space="preserve">Client </w:t>
                </w:r>
              </w:p>
            </w:tc>
          </w:tr>
          <w:tr w:rsidR="0084701B" w:rsidRPr="00927470" w:rsidTr="00E87D9D">
            <w:tc>
              <w:tcPr>
                <w:tcW w:w="7123" w:type="dxa"/>
              </w:tcPr>
              <w:p w:rsidR="00E87D9D" w:rsidRPr="00927470" w:rsidRDefault="00E87D9D" w:rsidP="00E87D9D">
                <w:pPr>
                  <w:rPr>
                    <w:rFonts w:asciiTheme="majorHAnsi" w:hAnsiTheme="majorHAnsi" w:cs="Arial"/>
                    <w:b/>
                    <w:sz w:val="160"/>
                    <w:szCs w:val="48"/>
                    <w:lang w:val="en-AU"/>
                  </w:rPr>
                </w:pPr>
                <w:r w:rsidRPr="00927470">
                  <w:rPr>
                    <w:rFonts w:asciiTheme="majorHAnsi" w:hAnsiTheme="majorHAnsi" w:cs="Arial"/>
                    <w:b/>
                    <w:sz w:val="160"/>
                    <w:szCs w:val="48"/>
                    <w:lang w:val="en-AU"/>
                  </w:rPr>
                  <w:t>Handbook</w:t>
                </w:r>
              </w:p>
            </w:tc>
          </w:tr>
          <w:tr w:rsidR="0084701B" w:rsidRPr="00927470" w:rsidTr="00E87D9D">
            <w:tc>
              <w:tcPr>
                <w:tcW w:w="7123" w:type="dxa"/>
                <w:tcMar>
                  <w:top w:w="216" w:type="dxa"/>
                  <w:left w:w="115" w:type="dxa"/>
                  <w:bottom w:w="216" w:type="dxa"/>
                  <w:right w:w="115" w:type="dxa"/>
                </w:tcMar>
              </w:tcPr>
              <w:p w:rsidR="00E87D9D" w:rsidRPr="00927470" w:rsidRDefault="00E87D9D" w:rsidP="00E87D9D">
                <w:pPr>
                  <w:rPr>
                    <w:rFonts w:asciiTheme="majorHAnsi" w:hAnsiTheme="majorHAnsi" w:cs="Arial"/>
                    <w:b/>
                    <w:sz w:val="160"/>
                    <w:szCs w:val="48"/>
                    <w:lang w:val="en-AU"/>
                  </w:rPr>
                </w:pPr>
                <w:r w:rsidRPr="00927470">
                  <w:rPr>
                    <w:rFonts w:asciiTheme="majorHAnsi" w:hAnsiTheme="majorHAnsi" w:cs="Arial"/>
                    <w:b/>
                    <w:sz w:val="160"/>
                    <w:szCs w:val="48"/>
                    <w:lang w:val="en-AU"/>
                  </w:rPr>
                  <w:t xml:space="preserve">2017 </w:t>
                </w:r>
              </w:p>
            </w:tc>
          </w:tr>
        </w:tbl>
        <w:p w:rsidR="00D439CC" w:rsidRPr="00927470" w:rsidRDefault="00153471">
          <w:pPr>
            <w:rPr>
              <w:rFonts w:asciiTheme="majorHAnsi" w:hAnsiTheme="majorHAnsi"/>
              <w:b/>
              <w:bCs/>
              <w:noProof/>
              <w:lang w:val="en-AU" w:eastAsia="en-AU"/>
            </w:rPr>
          </w:pPr>
          <w:r w:rsidRPr="00F05E0E">
            <w:rPr>
              <w:noProof/>
              <w:lang w:val="en-AU" w:eastAsia="en-AU"/>
            </w:rPr>
            <w:drawing>
              <wp:inline distT="0" distB="0" distL="0" distR="0" wp14:anchorId="21887934" wp14:editId="0B9E7C23">
                <wp:extent cx="5270500" cy="1109293"/>
                <wp:effectExtent l="0" t="0" r="6350" b="0"/>
                <wp:docPr id="3" name="Picture 3" descr="C:\Users\manager\AppData\Local\Microsoft\Windows\Temporary Internet Files\Content.Outlook\PGJER213\Bega V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nager\AppData\Local\Microsoft\Windows\Temporary Internet Files\Content.Outlook\PGJER213\Bega Valle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1109293"/>
                        </a:xfrm>
                        <a:prstGeom prst="rect">
                          <a:avLst/>
                        </a:prstGeom>
                        <a:noFill/>
                        <a:ln>
                          <a:noFill/>
                        </a:ln>
                      </pic:spPr>
                    </pic:pic>
                  </a:graphicData>
                </a:graphic>
              </wp:inline>
            </w:drawing>
          </w:r>
        </w:p>
        <w:p w:rsidR="00D439CC" w:rsidRPr="00927470" w:rsidRDefault="00D439CC">
          <w:pPr>
            <w:rPr>
              <w:rFonts w:asciiTheme="majorHAnsi" w:hAnsiTheme="majorHAnsi"/>
              <w:b/>
              <w:bCs/>
              <w:noProof/>
              <w:lang w:val="en-AU" w:eastAsia="en-AU"/>
            </w:rPr>
          </w:pPr>
        </w:p>
        <w:p w:rsidR="00D439CC" w:rsidRPr="00927470" w:rsidRDefault="00D439CC">
          <w:pPr>
            <w:rPr>
              <w:rFonts w:asciiTheme="majorHAnsi" w:hAnsiTheme="majorHAnsi"/>
              <w:b/>
              <w:bCs/>
              <w:noProof/>
              <w:lang w:val="en-AU" w:eastAsia="en-AU"/>
            </w:rPr>
          </w:pPr>
        </w:p>
        <w:p w:rsidR="00D439CC" w:rsidRPr="00927470" w:rsidRDefault="00D439CC">
          <w:pPr>
            <w:rPr>
              <w:rFonts w:asciiTheme="majorHAnsi" w:hAnsiTheme="majorHAnsi"/>
              <w:b/>
              <w:bCs/>
              <w:noProof/>
              <w:lang w:val="en-AU" w:eastAsia="en-AU"/>
            </w:rPr>
          </w:pPr>
        </w:p>
        <w:p w:rsidR="00D439CC" w:rsidRPr="00927470" w:rsidRDefault="00D439CC">
          <w:pPr>
            <w:rPr>
              <w:rFonts w:asciiTheme="majorHAnsi" w:hAnsiTheme="majorHAnsi"/>
              <w:b/>
              <w:bCs/>
              <w:noProof/>
              <w:lang w:val="en-AU" w:eastAsia="en-AU"/>
            </w:rPr>
          </w:pPr>
        </w:p>
        <w:p w:rsidR="00D439CC" w:rsidRPr="00927470" w:rsidRDefault="00D439CC">
          <w:pPr>
            <w:rPr>
              <w:rFonts w:asciiTheme="majorHAnsi" w:hAnsiTheme="majorHAnsi"/>
              <w:b/>
              <w:bCs/>
              <w:noProof/>
              <w:lang w:val="en-AU" w:eastAsia="en-AU"/>
            </w:rPr>
          </w:pPr>
        </w:p>
        <w:p w:rsidR="00E863A3" w:rsidRPr="00927470" w:rsidRDefault="00E87D9D" w:rsidP="0084701B">
          <w:pPr>
            <w:rPr>
              <w:rFonts w:asciiTheme="majorHAnsi" w:hAnsiTheme="majorHAnsi"/>
              <w:b/>
              <w:bCs/>
              <w:noProof/>
              <w:lang w:val="en-AU" w:eastAsia="en-AU"/>
            </w:rPr>
          </w:pPr>
          <w:r w:rsidRPr="00927470">
            <w:rPr>
              <w:rFonts w:asciiTheme="majorHAnsi" w:hAnsiTheme="majorHAnsi"/>
              <w:b/>
              <w:bCs/>
              <w:noProof/>
              <w:lang w:val="en-AU" w:eastAsia="en-AU"/>
            </w:rPr>
            <w:br w:type="page"/>
          </w:r>
        </w:p>
      </w:sdtContent>
    </w:sdt>
    <w:p w:rsidR="00E87D9D" w:rsidRPr="00927470" w:rsidRDefault="00AA575B" w:rsidP="00AA575B">
      <w:pPr>
        <w:tabs>
          <w:tab w:val="left" w:pos="3680"/>
        </w:tabs>
        <w:jc w:val="both"/>
        <w:rPr>
          <w:rFonts w:asciiTheme="majorHAnsi" w:hAnsiTheme="majorHAnsi"/>
          <w:noProof/>
          <w:lang w:val="en-AU" w:eastAsia="en-AU"/>
        </w:rPr>
      </w:pPr>
      <w:r>
        <w:rPr>
          <w:rFonts w:asciiTheme="majorHAnsi" w:hAnsiTheme="majorHAnsi"/>
          <w:noProof/>
          <w:lang w:val="en-AU" w:eastAsia="en-AU"/>
        </w:rPr>
        <w:lastRenderedPageBreak/>
        <w:tab/>
      </w:r>
    </w:p>
    <w:bookmarkStart w:id="0" w:name="_Toc462230873"/>
    <w:bookmarkStart w:id="1" w:name="_Toc471211001"/>
    <w:p w:rsidR="000C242C" w:rsidRDefault="0084701B">
      <w:pPr>
        <w:pStyle w:val="TOC1"/>
        <w:tabs>
          <w:tab w:val="right" w:leader="dot" w:pos="8290"/>
        </w:tabs>
        <w:rPr>
          <w:rFonts w:asciiTheme="minorHAnsi" w:hAnsiTheme="minorHAnsi"/>
          <w:b w:val="0"/>
          <w:bCs w:val="0"/>
          <w:caps w:val="0"/>
          <w:noProof/>
          <w:sz w:val="22"/>
          <w:szCs w:val="22"/>
          <w:lang w:val="en-AU" w:eastAsia="en-AU"/>
        </w:rPr>
      </w:pPr>
      <w:r w:rsidRPr="00927470">
        <w:rPr>
          <w:sz w:val="16"/>
          <w:lang w:val="en-AU"/>
        </w:rPr>
        <w:fldChar w:fldCharType="begin"/>
      </w:r>
      <w:r w:rsidRPr="00927470">
        <w:rPr>
          <w:sz w:val="16"/>
          <w:lang w:val="en-AU"/>
        </w:rPr>
        <w:instrText xml:space="preserve"> TOC \o "1-3" \h \z \u </w:instrText>
      </w:r>
      <w:r w:rsidRPr="00927470">
        <w:rPr>
          <w:sz w:val="16"/>
          <w:lang w:val="en-AU"/>
        </w:rPr>
        <w:fldChar w:fldCharType="separate"/>
      </w:r>
      <w:hyperlink w:anchor="_Toc488659762" w:history="1">
        <w:r w:rsidR="000C242C" w:rsidRPr="00D3220F">
          <w:rPr>
            <w:rStyle w:val="Hyperlink"/>
            <w:noProof/>
            <w:lang w:val="en-AU"/>
          </w:rPr>
          <w:t>Bega Valley Meals on Wheels</w:t>
        </w:r>
        <w:r w:rsidR="000C242C">
          <w:rPr>
            <w:noProof/>
            <w:webHidden/>
          </w:rPr>
          <w:tab/>
        </w:r>
        <w:r w:rsidR="000C242C">
          <w:rPr>
            <w:noProof/>
            <w:webHidden/>
          </w:rPr>
          <w:fldChar w:fldCharType="begin"/>
        </w:r>
        <w:r w:rsidR="000C242C">
          <w:rPr>
            <w:noProof/>
            <w:webHidden/>
          </w:rPr>
          <w:instrText xml:space="preserve"> PAGEREF _Toc488659762 \h </w:instrText>
        </w:r>
        <w:r w:rsidR="000C242C">
          <w:rPr>
            <w:noProof/>
            <w:webHidden/>
          </w:rPr>
        </w:r>
        <w:r w:rsidR="000C242C">
          <w:rPr>
            <w:noProof/>
            <w:webHidden/>
          </w:rPr>
          <w:fldChar w:fldCharType="separate"/>
        </w:r>
        <w:r w:rsidR="000C242C">
          <w:rPr>
            <w:noProof/>
            <w:webHidden/>
          </w:rPr>
          <w:t>2</w:t>
        </w:r>
        <w:r w:rsidR="000C242C">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3" w:history="1">
        <w:r w:rsidRPr="00D3220F">
          <w:rPr>
            <w:rStyle w:val="Hyperlink"/>
            <w:noProof/>
            <w:lang w:val="en-AU"/>
          </w:rPr>
          <w:t>Mission of the Co-operative</w:t>
        </w:r>
        <w:r>
          <w:rPr>
            <w:noProof/>
            <w:webHidden/>
          </w:rPr>
          <w:tab/>
        </w:r>
        <w:r>
          <w:rPr>
            <w:noProof/>
            <w:webHidden/>
          </w:rPr>
          <w:fldChar w:fldCharType="begin"/>
        </w:r>
        <w:r>
          <w:rPr>
            <w:noProof/>
            <w:webHidden/>
          </w:rPr>
          <w:instrText xml:space="preserve"> PAGEREF _Toc488659763 \h </w:instrText>
        </w:r>
        <w:r>
          <w:rPr>
            <w:noProof/>
            <w:webHidden/>
          </w:rPr>
        </w:r>
        <w:r>
          <w:rPr>
            <w:noProof/>
            <w:webHidden/>
          </w:rPr>
          <w:fldChar w:fldCharType="separate"/>
        </w:r>
        <w:r>
          <w:rPr>
            <w:noProof/>
            <w:webHidden/>
          </w:rPr>
          <w:t>2</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4" w:history="1">
        <w:r w:rsidRPr="00D3220F">
          <w:rPr>
            <w:rStyle w:val="Hyperlink"/>
            <w:noProof/>
            <w:lang w:val="en-AU"/>
          </w:rPr>
          <w:t>Philosophy</w:t>
        </w:r>
        <w:r>
          <w:rPr>
            <w:noProof/>
            <w:webHidden/>
          </w:rPr>
          <w:tab/>
        </w:r>
        <w:r>
          <w:rPr>
            <w:noProof/>
            <w:webHidden/>
          </w:rPr>
          <w:fldChar w:fldCharType="begin"/>
        </w:r>
        <w:r>
          <w:rPr>
            <w:noProof/>
            <w:webHidden/>
          </w:rPr>
          <w:instrText xml:space="preserve"> PAGEREF _Toc488659764 \h </w:instrText>
        </w:r>
        <w:r>
          <w:rPr>
            <w:noProof/>
            <w:webHidden/>
          </w:rPr>
        </w:r>
        <w:r>
          <w:rPr>
            <w:noProof/>
            <w:webHidden/>
          </w:rPr>
          <w:fldChar w:fldCharType="separate"/>
        </w:r>
        <w:r>
          <w:rPr>
            <w:noProof/>
            <w:webHidden/>
          </w:rPr>
          <w:t>2</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5" w:history="1">
        <w:r w:rsidRPr="00D3220F">
          <w:rPr>
            <w:rStyle w:val="Hyperlink"/>
            <w:noProof/>
            <w:lang w:val="en-AU"/>
          </w:rPr>
          <w:t>Acknowledgement of Country</w:t>
        </w:r>
        <w:r>
          <w:rPr>
            <w:noProof/>
            <w:webHidden/>
          </w:rPr>
          <w:tab/>
        </w:r>
        <w:r>
          <w:rPr>
            <w:noProof/>
            <w:webHidden/>
          </w:rPr>
          <w:fldChar w:fldCharType="begin"/>
        </w:r>
        <w:r>
          <w:rPr>
            <w:noProof/>
            <w:webHidden/>
          </w:rPr>
          <w:instrText xml:space="preserve"> PAGEREF _Toc488659765 \h </w:instrText>
        </w:r>
        <w:r>
          <w:rPr>
            <w:noProof/>
            <w:webHidden/>
          </w:rPr>
        </w:r>
        <w:r>
          <w:rPr>
            <w:noProof/>
            <w:webHidden/>
          </w:rPr>
          <w:fldChar w:fldCharType="separate"/>
        </w:r>
        <w:r>
          <w:rPr>
            <w:noProof/>
            <w:webHidden/>
          </w:rPr>
          <w:t>2</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6" w:history="1">
        <w:r w:rsidRPr="00D3220F">
          <w:rPr>
            <w:rStyle w:val="Hyperlink"/>
            <w:noProof/>
            <w:lang w:val="en-AU"/>
          </w:rPr>
          <w:t>BVMOW Services</w:t>
        </w:r>
        <w:r>
          <w:rPr>
            <w:noProof/>
            <w:webHidden/>
          </w:rPr>
          <w:tab/>
        </w:r>
        <w:r>
          <w:rPr>
            <w:noProof/>
            <w:webHidden/>
          </w:rPr>
          <w:fldChar w:fldCharType="begin"/>
        </w:r>
        <w:r>
          <w:rPr>
            <w:noProof/>
            <w:webHidden/>
          </w:rPr>
          <w:instrText xml:space="preserve"> PAGEREF _Toc488659766 \h </w:instrText>
        </w:r>
        <w:r>
          <w:rPr>
            <w:noProof/>
            <w:webHidden/>
          </w:rPr>
        </w:r>
        <w:r>
          <w:rPr>
            <w:noProof/>
            <w:webHidden/>
          </w:rPr>
          <w:fldChar w:fldCharType="separate"/>
        </w:r>
        <w:r>
          <w:rPr>
            <w:noProof/>
            <w:webHidden/>
          </w:rPr>
          <w:t>3</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7" w:history="1">
        <w:r w:rsidRPr="00D3220F">
          <w:rPr>
            <w:rStyle w:val="Hyperlink"/>
            <w:noProof/>
            <w:lang w:val="en-AU"/>
          </w:rPr>
          <w:t>What To Do If?</w:t>
        </w:r>
        <w:r>
          <w:rPr>
            <w:noProof/>
            <w:webHidden/>
          </w:rPr>
          <w:tab/>
        </w:r>
        <w:r>
          <w:rPr>
            <w:noProof/>
            <w:webHidden/>
          </w:rPr>
          <w:fldChar w:fldCharType="begin"/>
        </w:r>
        <w:r>
          <w:rPr>
            <w:noProof/>
            <w:webHidden/>
          </w:rPr>
          <w:instrText xml:space="preserve"> PAGEREF _Toc488659767 \h </w:instrText>
        </w:r>
        <w:r>
          <w:rPr>
            <w:noProof/>
            <w:webHidden/>
          </w:rPr>
        </w:r>
        <w:r>
          <w:rPr>
            <w:noProof/>
            <w:webHidden/>
          </w:rPr>
          <w:fldChar w:fldCharType="separate"/>
        </w:r>
        <w:r>
          <w:rPr>
            <w:noProof/>
            <w:webHidden/>
          </w:rPr>
          <w:t>3</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8" w:history="1">
        <w:r w:rsidRPr="00D3220F">
          <w:rPr>
            <w:rStyle w:val="Hyperlink"/>
            <w:noProof/>
          </w:rPr>
          <w:t>Eligibility and Assessments</w:t>
        </w:r>
        <w:r>
          <w:rPr>
            <w:noProof/>
            <w:webHidden/>
          </w:rPr>
          <w:tab/>
        </w:r>
        <w:r>
          <w:rPr>
            <w:noProof/>
            <w:webHidden/>
          </w:rPr>
          <w:fldChar w:fldCharType="begin"/>
        </w:r>
        <w:r>
          <w:rPr>
            <w:noProof/>
            <w:webHidden/>
          </w:rPr>
          <w:instrText xml:space="preserve"> PAGEREF _Toc488659768 \h </w:instrText>
        </w:r>
        <w:r>
          <w:rPr>
            <w:noProof/>
            <w:webHidden/>
          </w:rPr>
        </w:r>
        <w:r>
          <w:rPr>
            <w:noProof/>
            <w:webHidden/>
          </w:rPr>
          <w:fldChar w:fldCharType="separate"/>
        </w:r>
        <w:r>
          <w:rPr>
            <w:noProof/>
            <w:webHidden/>
          </w:rPr>
          <w:t>4</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69" w:history="1">
        <w:r w:rsidRPr="00D3220F">
          <w:rPr>
            <w:rStyle w:val="Hyperlink"/>
            <w:noProof/>
            <w:lang w:val="en-AU"/>
          </w:rPr>
          <w:t>Fees</w:t>
        </w:r>
        <w:r>
          <w:rPr>
            <w:noProof/>
            <w:webHidden/>
          </w:rPr>
          <w:tab/>
        </w:r>
        <w:r>
          <w:rPr>
            <w:noProof/>
            <w:webHidden/>
          </w:rPr>
          <w:fldChar w:fldCharType="begin"/>
        </w:r>
        <w:r>
          <w:rPr>
            <w:noProof/>
            <w:webHidden/>
          </w:rPr>
          <w:instrText xml:space="preserve"> PAGEREF _Toc488659769 \h </w:instrText>
        </w:r>
        <w:r>
          <w:rPr>
            <w:noProof/>
            <w:webHidden/>
          </w:rPr>
        </w:r>
        <w:r>
          <w:rPr>
            <w:noProof/>
            <w:webHidden/>
          </w:rPr>
          <w:fldChar w:fldCharType="separate"/>
        </w:r>
        <w:r>
          <w:rPr>
            <w:noProof/>
            <w:webHidden/>
          </w:rPr>
          <w:t>4</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0" w:history="1">
        <w:r w:rsidRPr="00D3220F">
          <w:rPr>
            <w:rStyle w:val="Hyperlink"/>
            <w:noProof/>
            <w:lang w:val="en-AU"/>
          </w:rPr>
          <w:t>Cancellations</w:t>
        </w:r>
        <w:r>
          <w:rPr>
            <w:noProof/>
            <w:webHidden/>
          </w:rPr>
          <w:tab/>
        </w:r>
        <w:r>
          <w:rPr>
            <w:noProof/>
            <w:webHidden/>
          </w:rPr>
          <w:fldChar w:fldCharType="begin"/>
        </w:r>
        <w:r>
          <w:rPr>
            <w:noProof/>
            <w:webHidden/>
          </w:rPr>
          <w:instrText xml:space="preserve"> PAGEREF _Toc488659770 \h </w:instrText>
        </w:r>
        <w:r>
          <w:rPr>
            <w:noProof/>
            <w:webHidden/>
          </w:rPr>
        </w:r>
        <w:r>
          <w:rPr>
            <w:noProof/>
            <w:webHidden/>
          </w:rPr>
          <w:fldChar w:fldCharType="separate"/>
        </w:r>
        <w:r>
          <w:rPr>
            <w:noProof/>
            <w:webHidden/>
          </w:rPr>
          <w:t>5</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1" w:history="1">
        <w:r w:rsidRPr="00D3220F">
          <w:rPr>
            <w:rStyle w:val="Hyperlink"/>
            <w:noProof/>
            <w:lang w:val="en-AU"/>
          </w:rPr>
          <w:t>Governance and Staff</w:t>
        </w:r>
        <w:r>
          <w:rPr>
            <w:noProof/>
            <w:webHidden/>
          </w:rPr>
          <w:tab/>
        </w:r>
        <w:r>
          <w:rPr>
            <w:noProof/>
            <w:webHidden/>
          </w:rPr>
          <w:fldChar w:fldCharType="begin"/>
        </w:r>
        <w:r>
          <w:rPr>
            <w:noProof/>
            <w:webHidden/>
          </w:rPr>
          <w:instrText xml:space="preserve"> PAGEREF _Toc488659771 \h </w:instrText>
        </w:r>
        <w:r>
          <w:rPr>
            <w:noProof/>
            <w:webHidden/>
          </w:rPr>
        </w:r>
        <w:r>
          <w:rPr>
            <w:noProof/>
            <w:webHidden/>
          </w:rPr>
          <w:fldChar w:fldCharType="separate"/>
        </w:r>
        <w:r>
          <w:rPr>
            <w:noProof/>
            <w:webHidden/>
          </w:rPr>
          <w:t>5</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2" w:history="1">
        <w:r w:rsidRPr="00D3220F">
          <w:rPr>
            <w:rStyle w:val="Hyperlink"/>
            <w:noProof/>
            <w:lang w:val="en-AU"/>
          </w:rPr>
          <w:t>Professional Code of Ethics</w:t>
        </w:r>
        <w:r>
          <w:rPr>
            <w:noProof/>
            <w:webHidden/>
          </w:rPr>
          <w:tab/>
        </w:r>
        <w:r>
          <w:rPr>
            <w:noProof/>
            <w:webHidden/>
          </w:rPr>
          <w:fldChar w:fldCharType="begin"/>
        </w:r>
        <w:r>
          <w:rPr>
            <w:noProof/>
            <w:webHidden/>
          </w:rPr>
          <w:instrText xml:space="preserve"> PAGEREF _Toc488659772 \h </w:instrText>
        </w:r>
        <w:r>
          <w:rPr>
            <w:noProof/>
            <w:webHidden/>
          </w:rPr>
        </w:r>
        <w:r>
          <w:rPr>
            <w:noProof/>
            <w:webHidden/>
          </w:rPr>
          <w:fldChar w:fldCharType="separate"/>
        </w:r>
        <w:r>
          <w:rPr>
            <w:noProof/>
            <w:webHidden/>
          </w:rPr>
          <w:t>5</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3" w:history="1">
        <w:r w:rsidRPr="00D3220F">
          <w:rPr>
            <w:rStyle w:val="Hyperlink"/>
            <w:noProof/>
            <w:lang w:val="en-AU"/>
          </w:rPr>
          <w:t>Client Rights and Responsibilities</w:t>
        </w:r>
        <w:r>
          <w:rPr>
            <w:noProof/>
            <w:webHidden/>
          </w:rPr>
          <w:tab/>
        </w:r>
        <w:r>
          <w:rPr>
            <w:noProof/>
            <w:webHidden/>
          </w:rPr>
          <w:fldChar w:fldCharType="begin"/>
        </w:r>
        <w:r>
          <w:rPr>
            <w:noProof/>
            <w:webHidden/>
          </w:rPr>
          <w:instrText xml:space="preserve"> PAGEREF _Toc488659773 \h </w:instrText>
        </w:r>
        <w:r>
          <w:rPr>
            <w:noProof/>
            <w:webHidden/>
          </w:rPr>
        </w:r>
        <w:r>
          <w:rPr>
            <w:noProof/>
            <w:webHidden/>
          </w:rPr>
          <w:fldChar w:fldCharType="separate"/>
        </w:r>
        <w:r>
          <w:rPr>
            <w:noProof/>
            <w:webHidden/>
          </w:rPr>
          <w:t>5</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4" w:history="1">
        <w:r w:rsidRPr="00D3220F">
          <w:rPr>
            <w:rStyle w:val="Hyperlink"/>
            <w:noProof/>
            <w:lang w:val="en-AU"/>
          </w:rPr>
          <w:t>Advocacy</w:t>
        </w:r>
        <w:r>
          <w:rPr>
            <w:noProof/>
            <w:webHidden/>
          </w:rPr>
          <w:tab/>
        </w:r>
        <w:r>
          <w:rPr>
            <w:noProof/>
            <w:webHidden/>
          </w:rPr>
          <w:fldChar w:fldCharType="begin"/>
        </w:r>
        <w:r>
          <w:rPr>
            <w:noProof/>
            <w:webHidden/>
          </w:rPr>
          <w:instrText xml:space="preserve"> PAGEREF _Toc488659774 \h </w:instrText>
        </w:r>
        <w:r>
          <w:rPr>
            <w:noProof/>
            <w:webHidden/>
          </w:rPr>
        </w:r>
        <w:r>
          <w:rPr>
            <w:noProof/>
            <w:webHidden/>
          </w:rPr>
          <w:fldChar w:fldCharType="separate"/>
        </w:r>
        <w:r>
          <w:rPr>
            <w:noProof/>
            <w:webHidden/>
          </w:rPr>
          <w:t>6</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5" w:history="1">
        <w:r w:rsidRPr="00D3220F">
          <w:rPr>
            <w:rStyle w:val="Hyperlink"/>
            <w:noProof/>
            <w:lang w:val="en-AU"/>
          </w:rPr>
          <w:t>Work Health and Safety</w:t>
        </w:r>
        <w:r>
          <w:rPr>
            <w:noProof/>
            <w:webHidden/>
          </w:rPr>
          <w:tab/>
        </w:r>
        <w:r>
          <w:rPr>
            <w:noProof/>
            <w:webHidden/>
          </w:rPr>
          <w:fldChar w:fldCharType="begin"/>
        </w:r>
        <w:r>
          <w:rPr>
            <w:noProof/>
            <w:webHidden/>
          </w:rPr>
          <w:instrText xml:space="preserve"> PAGEREF _Toc488659775 \h </w:instrText>
        </w:r>
        <w:r>
          <w:rPr>
            <w:noProof/>
            <w:webHidden/>
          </w:rPr>
        </w:r>
        <w:r>
          <w:rPr>
            <w:noProof/>
            <w:webHidden/>
          </w:rPr>
          <w:fldChar w:fldCharType="separate"/>
        </w:r>
        <w:r>
          <w:rPr>
            <w:noProof/>
            <w:webHidden/>
          </w:rPr>
          <w:t>6</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6" w:history="1">
        <w:r w:rsidRPr="00D3220F">
          <w:rPr>
            <w:rStyle w:val="Hyperlink"/>
            <w:noProof/>
            <w:lang w:val="en-AU"/>
          </w:rPr>
          <w:t>Privacy and Records Control</w:t>
        </w:r>
        <w:r>
          <w:rPr>
            <w:noProof/>
            <w:webHidden/>
          </w:rPr>
          <w:tab/>
        </w:r>
        <w:r>
          <w:rPr>
            <w:noProof/>
            <w:webHidden/>
          </w:rPr>
          <w:fldChar w:fldCharType="begin"/>
        </w:r>
        <w:r>
          <w:rPr>
            <w:noProof/>
            <w:webHidden/>
          </w:rPr>
          <w:instrText xml:space="preserve"> PAGEREF _Toc488659776 \h </w:instrText>
        </w:r>
        <w:r>
          <w:rPr>
            <w:noProof/>
            <w:webHidden/>
          </w:rPr>
        </w:r>
        <w:r>
          <w:rPr>
            <w:noProof/>
            <w:webHidden/>
          </w:rPr>
          <w:fldChar w:fldCharType="separate"/>
        </w:r>
        <w:r>
          <w:rPr>
            <w:noProof/>
            <w:webHidden/>
          </w:rPr>
          <w:t>7</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7" w:history="1">
        <w:r w:rsidRPr="00D3220F">
          <w:rPr>
            <w:rStyle w:val="Hyperlink"/>
            <w:noProof/>
            <w:lang w:val="en-AU"/>
          </w:rPr>
          <w:t>Feedback and Complaints</w:t>
        </w:r>
        <w:r>
          <w:rPr>
            <w:noProof/>
            <w:webHidden/>
          </w:rPr>
          <w:tab/>
        </w:r>
        <w:r>
          <w:rPr>
            <w:noProof/>
            <w:webHidden/>
          </w:rPr>
          <w:fldChar w:fldCharType="begin"/>
        </w:r>
        <w:r>
          <w:rPr>
            <w:noProof/>
            <w:webHidden/>
          </w:rPr>
          <w:instrText xml:space="preserve"> PAGEREF _Toc488659777 \h </w:instrText>
        </w:r>
        <w:r>
          <w:rPr>
            <w:noProof/>
            <w:webHidden/>
          </w:rPr>
        </w:r>
        <w:r>
          <w:rPr>
            <w:noProof/>
            <w:webHidden/>
          </w:rPr>
          <w:fldChar w:fldCharType="separate"/>
        </w:r>
        <w:r>
          <w:rPr>
            <w:noProof/>
            <w:webHidden/>
          </w:rPr>
          <w:t>7</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8" w:history="1">
        <w:r w:rsidRPr="00D3220F">
          <w:rPr>
            <w:rStyle w:val="Hyperlink"/>
            <w:noProof/>
            <w:lang w:val="en-AU"/>
          </w:rPr>
          <w:t>Training Requirements</w:t>
        </w:r>
        <w:r>
          <w:rPr>
            <w:noProof/>
            <w:webHidden/>
          </w:rPr>
          <w:tab/>
        </w:r>
        <w:r>
          <w:rPr>
            <w:noProof/>
            <w:webHidden/>
          </w:rPr>
          <w:fldChar w:fldCharType="begin"/>
        </w:r>
        <w:r>
          <w:rPr>
            <w:noProof/>
            <w:webHidden/>
          </w:rPr>
          <w:instrText xml:space="preserve"> PAGEREF _Toc488659778 \h </w:instrText>
        </w:r>
        <w:r>
          <w:rPr>
            <w:noProof/>
            <w:webHidden/>
          </w:rPr>
        </w:r>
        <w:r>
          <w:rPr>
            <w:noProof/>
            <w:webHidden/>
          </w:rPr>
          <w:fldChar w:fldCharType="separate"/>
        </w:r>
        <w:r>
          <w:rPr>
            <w:noProof/>
            <w:webHidden/>
          </w:rPr>
          <w:t>7</w:t>
        </w:r>
        <w:r>
          <w:rPr>
            <w:noProof/>
            <w:webHidden/>
          </w:rPr>
          <w:fldChar w:fldCharType="end"/>
        </w:r>
      </w:hyperlink>
    </w:p>
    <w:p w:rsidR="000C242C" w:rsidRDefault="000C242C">
      <w:pPr>
        <w:pStyle w:val="TOC1"/>
        <w:tabs>
          <w:tab w:val="right" w:leader="dot" w:pos="8290"/>
        </w:tabs>
        <w:rPr>
          <w:rFonts w:asciiTheme="minorHAnsi" w:hAnsiTheme="minorHAnsi"/>
          <w:b w:val="0"/>
          <w:bCs w:val="0"/>
          <w:caps w:val="0"/>
          <w:noProof/>
          <w:sz w:val="22"/>
          <w:szCs w:val="22"/>
          <w:lang w:val="en-AU" w:eastAsia="en-AU"/>
        </w:rPr>
      </w:pPr>
      <w:hyperlink w:anchor="_Toc488659779" w:history="1">
        <w:r w:rsidRPr="00D3220F">
          <w:rPr>
            <w:rStyle w:val="Hyperlink"/>
            <w:noProof/>
            <w:lang w:val="en-AU"/>
          </w:rPr>
          <w:t>Standards, Guidelines and Relevant Acts.</w:t>
        </w:r>
        <w:r>
          <w:rPr>
            <w:noProof/>
            <w:webHidden/>
          </w:rPr>
          <w:tab/>
        </w:r>
        <w:r>
          <w:rPr>
            <w:noProof/>
            <w:webHidden/>
          </w:rPr>
          <w:fldChar w:fldCharType="begin"/>
        </w:r>
        <w:r>
          <w:rPr>
            <w:noProof/>
            <w:webHidden/>
          </w:rPr>
          <w:instrText xml:space="preserve"> PAGEREF _Toc488659779 \h </w:instrText>
        </w:r>
        <w:r>
          <w:rPr>
            <w:noProof/>
            <w:webHidden/>
          </w:rPr>
        </w:r>
        <w:r>
          <w:rPr>
            <w:noProof/>
            <w:webHidden/>
          </w:rPr>
          <w:fldChar w:fldCharType="separate"/>
        </w:r>
        <w:r>
          <w:rPr>
            <w:noProof/>
            <w:webHidden/>
          </w:rPr>
          <w:t>8</w:t>
        </w:r>
        <w:r>
          <w:rPr>
            <w:noProof/>
            <w:webHidden/>
          </w:rPr>
          <w:fldChar w:fldCharType="end"/>
        </w:r>
      </w:hyperlink>
    </w:p>
    <w:p w:rsidR="0084701B" w:rsidRDefault="0084701B" w:rsidP="0084701B">
      <w:pPr>
        <w:rPr>
          <w:rFonts w:asciiTheme="majorHAnsi" w:hAnsiTheme="majorHAnsi"/>
          <w:b/>
          <w:bCs/>
          <w:noProof/>
          <w:sz w:val="16"/>
          <w:lang w:val="en-AU"/>
        </w:rPr>
      </w:pPr>
      <w:r w:rsidRPr="00927470">
        <w:rPr>
          <w:rFonts w:asciiTheme="majorHAnsi" w:hAnsiTheme="majorHAnsi"/>
          <w:b/>
          <w:bCs/>
          <w:noProof/>
          <w:sz w:val="16"/>
          <w:lang w:val="en-AU"/>
        </w:rPr>
        <w:fldChar w:fldCharType="end"/>
      </w:r>
    </w:p>
    <w:p w:rsidR="000C242C" w:rsidRDefault="000C242C" w:rsidP="0084701B">
      <w:pPr>
        <w:rPr>
          <w:rFonts w:asciiTheme="majorHAnsi" w:hAnsiTheme="majorHAnsi"/>
          <w:b/>
          <w:bCs/>
          <w:noProof/>
          <w:sz w:val="16"/>
          <w:lang w:val="en-AU"/>
        </w:rPr>
      </w:pPr>
    </w:p>
    <w:p w:rsidR="000C242C" w:rsidRPr="00927470" w:rsidRDefault="000C242C" w:rsidP="0084701B">
      <w:pPr>
        <w:rPr>
          <w:rFonts w:asciiTheme="majorHAnsi" w:hAnsiTheme="majorHAnsi"/>
          <w:lang w:val="en-AU"/>
        </w:rPr>
      </w:pPr>
    </w:p>
    <w:p w:rsidR="00E87D9D" w:rsidRPr="00927470" w:rsidRDefault="00E87D9D" w:rsidP="00E87D9D">
      <w:pPr>
        <w:pStyle w:val="Heading1"/>
        <w:rPr>
          <w:color w:val="auto"/>
          <w:lang w:val="en-AU"/>
        </w:rPr>
      </w:pPr>
      <w:bookmarkStart w:id="2" w:name="_Toc488659762"/>
      <w:r w:rsidRPr="00927470">
        <w:rPr>
          <w:color w:val="auto"/>
          <w:lang w:val="en-AU"/>
        </w:rPr>
        <w:lastRenderedPageBreak/>
        <w:t>Bega Valley Meals o</w:t>
      </w:r>
      <w:bookmarkStart w:id="3" w:name="_GoBack"/>
      <w:bookmarkEnd w:id="3"/>
      <w:r w:rsidRPr="00927470">
        <w:rPr>
          <w:color w:val="auto"/>
          <w:lang w:val="en-AU"/>
        </w:rPr>
        <w:t>n Wheels</w:t>
      </w:r>
      <w:bookmarkEnd w:id="2"/>
      <w:r w:rsidRPr="00927470">
        <w:rPr>
          <w:color w:val="auto"/>
          <w:lang w:val="en-AU"/>
        </w:rPr>
        <w:t xml:space="preserve"> </w:t>
      </w:r>
      <w:bookmarkEnd w:id="0"/>
      <w:bookmarkEnd w:id="1"/>
    </w:p>
    <w:p w:rsidR="00E87D9D" w:rsidRPr="00927470" w:rsidRDefault="00E87D9D" w:rsidP="00E87D9D">
      <w:pPr>
        <w:rPr>
          <w:rFonts w:asciiTheme="majorHAnsi" w:hAnsiTheme="majorHAnsi"/>
          <w:lang w:val="en-AU"/>
        </w:rPr>
      </w:pPr>
    </w:p>
    <w:p w:rsidR="00E87D9D" w:rsidRPr="00927470" w:rsidRDefault="00851BF6" w:rsidP="00E87D9D">
      <w:pPr>
        <w:pStyle w:val="NoSpacing"/>
        <w:jc w:val="both"/>
        <w:rPr>
          <w:rFonts w:asciiTheme="majorHAnsi" w:hAnsiTheme="majorHAnsi"/>
          <w:color w:val="auto"/>
          <w:sz w:val="24"/>
          <w:szCs w:val="24"/>
          <w:lang w:val="en-AU"/>
        </w:rPr>
      </w:pPr>
      <w:r w:rsidRPr="00927470">
        <w:rPr>
          <w:rFonts w:asciiTheme="majorHAnsi" w:hAnsiTheme="majorHAnsi"/>
          <w:color w:val="auto"/>
          <w:sz w:val="24"/>
          <w:szCs w:val="24"/>
          <w:lang w:val="en-AU"/>
        </w:rPr>
        <w:t xml:space="preserve">Welcome to </w:t>
      </w:r>
      <w:r w:rsidR="00E87D9D" w:rsidRPr="00927470">
        <w:rPr>
          <w:rFonts w:asciiTheme="majorHAnsi" w:hAnsiTheme="majorHAnsi"/>
          <w:color w:val="auto"/>
          <w:sz w:val="24"/>
          <w:szCs w:val="24"/>
          <w:lang w:val="en-AU"/>
        </w:rPr>
        <w:t>Bega Valle</w:t>
      </w:r>
      <w:r w:rsidR="00153471">
        <w:rPr>
          <w:rFonts w:asciiTheme="majorHAnsi" w:hAnsiTheme="majorHAnsi"/>
          <w:color w:val="auto"/>
          <w:sz w:val="24"/>
          <w:szCs w:val="24"/>
          <w:lang w:val="en-AU"/>
        </w:rPr>
        <w:t>y Meals on Wheels (BVMOW</w:t>
      </w:r>
      <w:r w:rsidR="0084701B" w:rsidRPr="00927470">
        <w:rPr>
          <w:rFonts w:asciiTheme="majorHAnsi" w:hAnsiTheme="majorHAnsi"/>
          <w:color w:val="auto"/>
          <w:sz w:val="24"/>
          <w:szCs w:val="24"/>
          <w:lang w:val="en-AU"/>
        </w:rPr>
        <w:t>).</w:t>
      </w:r>
    </w:p>
    <w:p w:rsidR="00E87D9D" w:rsidRPr="00927470" w:rsidRDefault="00E87D9D" w:rsidP="00E87D9D">
      <w:pPr>
        <w:pStyle w:val="NoSpacing"/>
        <w:jc w:val="both"/>
        <w:rPr>
          <w:rFonts w:asciiTheme="majorHAnsi" w:hAnsiTheme="majorHAnsi"/>
          <w:color w:val="auto"/>
          <w:sz w:val="24"/>
          <w:szCs w:val="24"/>
          <w:lang w:val="en-AU"/>
        </w:rPr>
      </w:pPr>
    </w:p>
    <w:p w:rsidR="00E87D9D" w:rsidRPr="00927470" w:rsidRDefault="00153471" w:rsidP="00E87D9D">
      <w:pPr>
        <w:jc w:val="both"/>
        <w:rPr>
          <w:rFonts w:asciiTheme="majorHAnsi" w:hAnsiTheme="majorHAnsi"/>
          <w:szCs w:val="28"/>
          <w:lang w:val="en-AU"/>
        </w:rPr>
      </w:pPr>
      <w:r>
        <w:rPr>
          <w:rFonts w:asciiTheme="majorHAnsi" w:hAnsiTheme="majorHAnsi"/>
          <w:szCs w:val="28"/>
          <w:lang w:val="en-AU"/>
        </w:rPr>
        <w:t>BVMOW</w:t>
      </w:r>
      <w:r w:rsidR="00E87D9D" w:rsidRPr="00927470">
        <w:rPr>
          <w:rFonts w:asciiTheme="majorHAnsi" w:hAnsiTheme="majorHAnsi"/>
          <w:szCs w:val="28"/>
          <w:lang w:val="en-AU"/>
        </w:rPr>
        <w:t xml:space="preserve"> is funded by the Federal Government </w:t>
      </w:r>
      <w:r w:rsidR="00715CD8" w:rsidRPr="00927470">
        <w:rPr>
          <w:rFonts w:asciiTheme="majorHAnsi" w:hAnsiTheme="majorHAnsi"/>
          <w:szCs w:val="28"/>
          <w:lang w:val="en-AU"/>
        </w:rPr>
        <w:t xml:space="preserve">to provide services in the Bega Valley Shire which include Meals on Wheels, Social </w:t>
      </w:r>
      <w:proofErr w:type="spellStart"/>
      <w:r w:rsidR="00715CD8" w:rsidRPr="00927470">
        <w:rPr>
          <w:rFonts w:asciiTheme="majorHAnsi" w:hAnsiTheme="majorHAnsi"/>
          <w:szCs w:val="28"/>
          <w:lang w:val="en-AU"/>
        </w:rPr>
        <w:t>Suport</w:t>
      </w:r>
      <w:proofErr w:type="spellEnd"/>
      <w:r w:rsidR="00715CD8" w:rsidRPr="00927470">
        <w:rPr>
          <w:rFonts w:asciiTheme="majorHAnsi" w:hAnsiTheme="majorHAnsi"/>
          <w:szCs w:val="28"/>
          <w:lang w:val="en-AU"/>
        </w:rPr>
        <w:t>, Centre Based Day Care, Respite Care and Veteran’s Support Service.</w:t>
      </w:r>
    </w:p>
    <w:p w:rsidR="00E87D9D" w:rsidRPr="00927470" w:rsidRDefault="00E87D9D" w:rsidP="00E87D9D">
      <w:pPr>
        <w:pStyle w:val="NoSpacing"/>
        <w:jc w:val="both"/>
        <w:rPr>
          <w:rFonts w:asciiTheme="majorHAnsi" w:hAnsiTheme="majorHAnsi" w:cs="Arial"/>
          <w:color w:val="auto"/>
          <w:sz w:val="24"/>
          <w:szCs w:val="24"/>
          <w:lang w:val="en-AU"/>
        </w:rPr>
      </w:pPr>
    </w:p>
    <w:p w:rsidR="0084701B" w:rsidRPr="00927470" w:rsidRDefault="0084701B" w:rsidP="0084701B">
      <w:pPr>
        <w:jc w:val="both"/>
        <w:rPr>
          <w:rFonts w:asciiTheme="majorHAnsi" w:hAnsiTheme="majorHAnsi" w:cs="Arial"/>
          <w:lang w:val="en-AU"/>
        </w:rPr>
      </w:pPr>
      <w:r w:rsidRPr="00927470">
        <w:rPr>
          <w:rFonts w:asciiTheme="majorHAnsi" w:hAnsiTheme="majorHAnsi" w:cs="Arial"/>
          <w:lang w:val="en-AU"/>
        </w:rPr>
        <w:t>Our team of staff and volunteers will listen to you and assist you to develop a care plan which focuses on your personal wellness and reablement goals. Our aim is to ensure that each person is able to achieve optimum health and see improvement in quality of life.</w:t>
      </w:r>
    </w:p>
    <w:p w:rsidR="0084701B" w:rsidRPr="00927470" w:rsidRDefault="0084701B" w:rsidP="0084701B">
      <w:pPr>
        <w:jc w:val="both"/>
        <w:rPr>
          <w:rFonts w:asciiTheme="majorHAnsi" w:hAnsiTheme="majorHAnsi" w:cs="Arial"/>
          <w:lang w:val="en-AU"/>
        </w:rPr>
      </w:pPr>
    </w:p>
    <w:p w:rsidR="0084701B" w:rsidRPr="00927470" w:rsidRDefault="0084701B" w:rsidP="0084701B">
      <w:pPr>
        <w:jc w:val="both"/>
        <w:rPr>
          <w:rFonts w:asciiTheme="majorHAnsi" w:hAnsiTheme="majorHAnsi" w:cs="Arial"/>
          <w:lang w:val="en-AU"/>
        </w:rPr>
      </w:pPr>
      <w:r w:rsidRPr="00927470">
        <w:rPr>
          <w:rFonts w:asciiTheme="majorHAnsi" w:hAnsiTheme="majorHAnsi" w:cs="Arial"/>
          <w:lang w:val="en-AU"/>
        </w:rPr>
        <w:t xml:space="preserve">This handbook will provide an outline of our services. We also have a Policy and Procedure Manual which is available </w:t>
      </w:r>
      <w:r w:rsidR="00715CD8" w:rsidRPr="00927470">
        <w:rPr>
          <w:rFonts w:asciiTheme="majorHAnsi" w:hAnsiTheme="majorHAnsi" w:cs="Arial"/>
          <w:lang w:val="en-AU"/>
        </w:rPr>
        <w:t>at the</w:t>
      </w:r>
      <w:r w:rsidRPr="00927470">
        <w:rPr>
          <w:rFonts w:asciiTheme="majorHAnsi" w:hAnsiTheme="majorHAnsi" w:cs="Arial"/>
          <w:lang w:val="en-AU"/>
        </w:rPr>
        <w:t xml:space="preserve"> office. Please speak with staff if you have any questions or concerns.</w:t>
      </w:r>
    </w:p>
    <w:p w:rsidR="00E87D9D" w:rsidRPr="00927470" w:rsidRDefault="00E87D9D" w:rsidP="00715CD8">
      <w:pPr>
        <w:pStyle w:val="Heading1"/>
        <w:rPr>
          <w:color w:val="auto"/>
          <w:lang w:val="en-AU"/>
        </w:rPr>
      </w:pPr>
      <w:bookmarkStart w:id="4" w:name="_Toc462230874"/>
      <w:bookmarkStart w:id="5" w:name="_Toc471211002"/>
      <w:bookmarkStart w:id="6" w:name="_Toc488659763"/>
      <w:r w:rsidRPr="00927470">
        <w:rPr>
          <w:color w:val="auto"/>
          <w:lang w:val="en-AU"/>
        </w:rPr>
        <w:t>Mission of the Co-operative</w:t>
      </w:r>
      <w:bookmarkEnd w:id="4"/>
      <w:bookmarkEnd w:id="5"/>
      <w:bookmarkEnd w:id="6"/>
    </w:p>
    <w:p w:rsidR="00E87D9D" w:rsidRPr="00927470" w:rsidRDefault="00E87D9D" w:rsidP="00E87D9D">
      <w:pPr>
        <w:rPr>
          <w:rFonts w:asciiTheme="majorHAnsi" w:hAnsiTheme="majorHAnsi"/>
          <w:lang w:val="en-AU"/>
        </w:rPr>
      </w:pPr>
    </w:p>
    <w:p w:rsidR="00E87D9D" w:rsidRPr="00927470" w:rsidRDefault="00715CD8" w:rsidP="00E87D9D">
      <w:pPr>
        <w:jc w:val="both"/>
        <w:rPr>
          <w:rFonts w:asciiTheme="majorHAnsi" w:hAnsiTheme="majorHAnsi"/>
          <w:lang w:val="en-AU"/>
        </w:rPr>
      </w:pPr>
      <w:r w:rsidRPr="00927470">
        <w:rPr>
          <w:rFonts w:asciiTheme="majorHAnsi" w:hAnsiTheme="majorHAnsi"/>
          <w:lang w:val="en-AU"/>
        </w:rPr>
        <w:t xml:space="preserve">The Mission of </w:t>
      </w:r>
      <w:proofErr w:type="spellStart"/>
      <w:r w:rsidR="003F79C9">
        <w:rPr>
          <w:rFonts w:asciiTheme="majorHAnsi" w:hAnsiTheme="majorHAnsi"/>
          <w:lang w:val="en-AU"/>
        </w:rPr>
        <w:t>BVMOW</w:t>
      </w:r>
      <w:r w:rsidR="00E87D9D" w:rsidRPr="00927470">
        <w:rPr>
          <w:rFonts w:asciiTheme="majorHAnsi" w:hAnsiTheme="majorHAnsi"/>
          <w:lang w:val="en-AU"/>
        </w:rPr>
        <w:t>is</w:t>
      </w:r>
      <w:proofErr w:type="spellEnd"/>
      <w:r w:rsidR="00E87D9D" w:rsidRPr="00927470">
        <w:rPr>
          <w:rFonts w:asciiTheme="majorHAnsi" w:hAnsiTheme="majorHAnsi"/>
          <w:lang w:val="en-AU"/>
        </w:rPr>
        <w:t xml:space="preserve"> to provide services that support people who are frail aged, people with a disability, their </w:t>
      </w:r>
      <w:proofErr w:type="spellStart"/>
      <w:r w:rsidR="00E87D9D" w:rsidRPr="00927470">
        <w:rPr>
          <w:rFonts w:asciiTheme="majorHAnsi" w:hAnsiTheme="majorHAnsi"/>
          <w:lang w:val="en-AU"/>
        </w:rPr>
        <w:t>carers</w:t>
      </w:r>
      <w:proofErr w:type="spellEnd"/>
      <w:r w:rsidR="00E87D9D" w:rsidRPr="00927470">
        <w:rPr>
          <w:rFonts w:asciiTheme="majorHAnsi" w:hAnsiTheme="majorHAnsi"/>
          <w:lang w:val="en-AU"/>
        </w:rPr>
        <w:t xml:space="preserve"> and the veterans’ community, and to actively make a difference to the health and well-being of our diverse community.</w:t>
      </w:r>
    </w:p>
    <w:p w:rsidR="00E87D9D" w:rsidRPr="00927470" w:rsidRDefault="00E87D9D" w:rsidP="00E87D9D">
      <w:pPr>
        <w:pStyle w:val="Heading1"/>
        <w:rPr>
          <w:color w:val="auto"/>
          <w:lang w:val="en-AU"/>
        </w:rPr>
      </w:pPr>
      <w:bookmarkStart w:id="7" w:name="_Toc462230875"/>
      <w:bookmarkStart w:id="8" w:name="_Toc471211003"/>
      <w:bookmarkStart w:id="9" w:name="_Toc488659764"/>
      <w:r w:rsidRPr="00927470">
        <w:rPr>
          <w:color w:val="auto"/>
          <w:lang w:val="en-AU"/>
        </w:rPr>
        <w:t>Philosophy</w:t>
      </w:r>
      <w:bookmarkEnd w:id="7"/>
      <w:bookmarkEnd w:id="8"/>
      <w:bookmarkEnd w:id="9"/>
    </w:p>
    <w:p w:rsidR="00E87D9D" w:rsidRPr="00927470" w:rsidRDefault="00E87D9D" w:rsidP="00E87D9D">
      <w:pPr>
        <w:rPr>
          <w:rFonts w:asciiTheme="majorHAnsi" w:hAnsiTheme="majorHAnsi"/>
          <w:lang w:val="en-AU"/>
        </w:rPr>
      </w:pPr>
    </w:p>
    <w:p w:rsidR="00E87D9D" w:rsidRPr="00927470" w:rsidRDefault="00E87D9D" w:rsidP="00E87D9D">
      <w:pPr>
        <w:pStyle w:val="NoSpacing"/>
        <w:jc w:val="both"/>
        <w:rPr>
          <w:rFonts w:asciiTheme="majorHAnsi" w:hAnsiTheme="majorHAnsi"/>
          <w:color w:val="auto"/>
          <w:sz w:val="24"/>
          <w:szCs w:val="24"/>
          <w:lang w:val="en-AU"/>
        </w:rPr>
      </w:pPr>
      <w:r w:rsidRPr="00927470">
        <w:rPr>
          <w:rFonts w:asciiTheme="majorHAnsi" w:hAnsiTheme="majorHAnsi"/>
          <w:color w:val="auto"/>
          <w:sz w:val="24"/>
          <w:szCs w:val="24"/>
          <w:lang w:val="en-AU"/>
        </w:rPr>
        <w:t>Bega Valley Me</w:t>
      </w:r>
      <w:r w:rsidR="00153471">
        <w:rPr>
          <w:rFonts w:asciiTheme="majorHAnsi" w:hAnsiTheme="majorHAnsi"/>
          <w:color w:val="auto"/>
          <w:sz w:val="24"/>
          <w:szCs w:val="24"/>
          <w:lang w:val="en-AU"/>
        </w:rPr>
        <w:t>als on Wheels</w:t>
      </w:r>
      <w:r w:rsidRPr="00927470">
        <w:rPr>
          <w:rFonts w:asciiTheme="majorHAnsi" w:hAnsiTheme="majorHAnsi"/>
          <w:color w:val="auto"/>
          <w:sz w:val="24"/>
          <w:szCs w:val="24"/>
          <w:lang w:val="en-AU"/>
        </w:rPr>
        <w:t xml:space="preserve"> believes in:</w:t>
      </w:r>
    </w:p>
    <w:p w:rsidR="00E87D9D" w:rsidRPr="00927470" w:rsidRDefault="00E87D9D" w:rsidP="00E87D9D">
      <w:pPr>
        <w:pStyle w:val="NoSpacing"/>
        <w:jc w:val="both"/>
        <w:rPr>
          <w:rFonts w:asciiTheme="majorHAnsi" w:hAnsiTheme="majorHAnsi"/>
          <w:color w:val="auto"/>
          <w:sz w:val="24"/>
          <w:szCs w:val="24"/>
          <w:lang w:val="en-AU"/>
        </w:rPr>
      </w:pPr>
    </w:p>
    <w:p w:rsidR="00E87D9D" w:rsidRPr="00927470" w:rsidRDefault="00E87D9D" w:rsidP="00E87D9D">
      <w:pPr>
        <w:pStyle w:val="NoSpacing"/>
        <w:numPr>
          <w:ilvl w:val="0"/>
          <w:numId w:val="12"/>
        </w:numPr>
        <w:jc w:val="both"/>
        <w:rPr>
          <w:rFonts w:asciiTheme="majorHAnsi" w:hAnsiTheme="majorHAnsi"/>
          <w:color w:val="auto"/>
          <w:sz w:val="24"/>
          <w:szCs w:val="24"/>
          <w:lang w:val="en-AU"/>
        </w:rPr>
      </w:pPr>
      <w:r w:rsidRPr="00927470">
        <w:rPr>
          <w:rFonts w:asciiTheme="majorHAnsi" w:hAnsiTheme="majorHAnsi"/>
          <w:color w:val="auto"/>
          <w:sz w:val="24"/>
          <w:szCs w:val="24"/>
          <w:lang w:val="en-AU"/>
        </w:rPr>
        <w:t>The right of people to make choices in their own lives;</w:t>
      </w:r>
    </w:p>
    <w:p w:rsidR="00E87D9D" w:rsidRPr="00927470" w:rsidRDefault="00E87D9D" w:rsidP="00E87D9D">
      <w:pPr>
        <w:pStyle w:val="NoSpacing"/>
        <w:numPr>
          <w:ilvl w:val="0"/>
          <w:numId w:val="12"/>
        </w:numPr>
        <w:jc w:val="both"/>
        <w:rPr>
          <w:rFonts w:asciiTheme="majorHAnsi" w:hAnsiTheme="majorHAnsi"/>
          <w:color w:val="auto"/>
          <w:sz w:val="24"/>
          <w:szCs w:val="24"/>
          <w:lang w:val="en-AU"/>
        </w:rPr>
      </w:pPr>
      <w:r w:rsidRPr="00927470">
        <w:rPr>
          <w:rFonts w:asciiTheme="majorHAnsi" w:hAnsiTheme="majorHAnsi"/>
          <w:color w:val="auto"/>
          <w:sz w:val="24"/>
          <w:szCs w:val="24"/>
          <w:lang w:val="en-AU"/>
        </w:rPr>
        <w:t>The right of people to dignity, respect, privacy and confidentiality;</w:t>
      </w:r>
    </w:p>
    <w:p w:rsidR="00E87D9D" w:rsidRPr="00927470" w:rsidRDefault="00E87D9D" w:rsidP="00E87D9D">
      <w:pPr>
        <w:pStyle w:val="NoSpacing"/>
        <w:numPr>
          <w:ilvl w:val="0"/>
          <w:numId w:val="12"/>
        </w:numPr>
        <w:jc w:val="both"/>
        <w:rPr>
          <w:rFonts w:asciiTheme="majorHAnsi" w:hAnsiTheme="majorHAnsi"/>
          <w:color w:val="auto"/>
          <w:sz w:val="24"/>
          <w:szCs w:val="24"/>
          <w:lang w:val="en-AU"/>
        </w:rPr>
      </w:pPr>
      <w:r w:rsidRPr="00927470">
        <w:rPr>
          <w:rFonts w:asciiTheme="majorHAnsi" w:hAnsiTheme="majorHAnsi"/>
          <w:color w:val="auto"/>
          <w:sz w:val="24"/>
          <w:szCs w:val="24"/>
          <w:lang w:val="en-AU"/>
        </w:rPr>
        <w:t>The right of people to be valued as individuals;</w:t>
      </w:r>
    </w:p>
    <w:p w:rsidR="00E87D9D" w:rsidRPr="00927470" w:rsidRDefault="00E87D9D" w:rsidP="00E87D9D">
      <w:pPr>
        <w:pStyle w:val="NoSpacing"/>
        <w:numPr>
          <w:ilvl w:val="0"/>
          <w:numId w:val="12"/>
        </w:numPr>
        <w:jc w:val="both"/>
        <w:rPr>
          <w:rFonts w:asciiTheme="majorHAnsi" w:hAnsiTheme="majorHAnsi"/>
          <w:color w:val="auto"/>
          <w:sz w:val="24"/>
          <w:szCs w:val="24"/>
          <w:lang w:val="en-AU"/>
        </w:rPr>
      </w:pPr>
      <w:r w:rsidRPr="00927470">
        <w:rPr>
          <w:rFonts w:asciiTheme="majorHAnsi" w:hAnsiTheme="majorHAnsi"/>
          <w:color w:val="auto"/>
          <w:sz w:val="24"/>
          <w:szCs w:val="24"/>
          <w:lang w:val="en-AU"/>
        </w:rPr>
        <w:t>The right of people to access services on a non-discriminatory basis; and</w:t>
      </w:r>
    </w:p>
    <w:p w:rsidR="00E87D9D" w:rsidRPr="00927470" w:rsidRDefault="00E87D9D" w:rsidP="00E87D9D">
      <w:pPr>
        <w:pStyle w:val="NoSpacing"/>
        <w:numPr>
          <w:ilvl w:val="0"/>
          <w:numId w:val="12"/>
        </w:numPr>
        <w:jc w:val="both"/>
        <w:rPr>
          <w:rFonts w:asciiTheme="majorHAnsi" w:hAnsiTheme="majorHAnsi"/>
          <w:color w:val="auto"/>
          <w:sz w:val="24"/>
          <w:szCs w:val="24"/>
          <w:lang w:val="en-AU"/>
        </w:rPr>
      </w:pPr>
      <w:r w:rsidRPr="00927470">
        <w:rPr>
          <w:rFonts w:asciiTheme="majorHAnsi" w:hAnsiTheme="majorHAnsi"/>
          <w:color w:val="auto"/>
          <w:sz w:val="24"/>
          <w:szCs w:val="24"/>
          <w:lang w:val="en-AU"/>
        </w:rPr>
        <w:t>The right of people of the community to accountable and responsive services.</w:t>
      </w:r>
    </w:p>
    <w:p w:rsidR="0084701B" w:rsidRPr="00927470" w:rsidRDefault="0084701B" w:rsidP="0084701B">
      <w:pPr>
        <w:pStyle w:val="Heading1"/>
        <w:rPr>
          <w:color w:val="auto"/>
          <w:lang w:val="en-AU"/>
        </w:rPr>
      </w:pPr>
      <w:bookmarkStart w:id="10" w:name="_Toc488659765"/>
      <w:r w:rsidRPr="00927470">
        <w:rPr>
          <w:color w:val="auto"/>
          <w:lang w:val="en-AU"/>
        </w:rPr>
        <w:t>Acknowledgement of Country</w:t>
      </w:r>
      <w:bookmarkEnd w:id="10"/>
      <w:r w:rsidRPr="00927470">
        <w:rPr>
          <w:color w:val="auto"/>
          <w:lang w:val="en-AU"/>
        </w:rPr>
        <w:t xml:space="preserve"> </w:t>
      </w:r>
    </w:p>
    <w:p w:rsidR="0084701B" w:rsidRPr="00927470" w:rsidRDefault="0084701B" w:rsidP="00E87D9D">
      <w:pPr>
        <w:pStyle w:val="NoSpacing"/>
        <w:jc w:val="both"/>
        <w:rPr>
          <w:rFonts w:asciiTheme="majorHAnsi" w:hAnsiTheme="majorHAnsi"/>
          <w:color w:val="auto"/>
          <w:sz w:val="24"/>
          <w:szCs w:val="24"/>
          <w:lang w:val="en-AU"/>
        </w:rPr>
      </w:pPr>
    </w:p>
    <w:p w:rsidR="00E87D9D" w:rsidRPr="00927470" w:rsidRDefault="00153471" w:rsidP="00E87D9D">
      <w:pPr>
        <w:pStyle w:val="NoSpacing"/>
        <w:jc w:val="both"/>
        <w:rPr>
          <w:rFonts w:asciiTheme="majorHAnsi" w:hAnsiTheme="majorHAnsi"/>
          <w:color w:val="auto"/>
          <w:sz w:val="24"/>
          <w:szCs w:val="24"/>
          <w:lang w:val="en-AU"/>
        </w:rPr>
      </w:pPr>
      <w:r>
        <w:rPr>
          <w:rFonts w:asciiTheme="majorHAnsi" w:hAnsiTheme="majorHAnsi"/>
          <w:color w:val="auto"/>
          <w:sz w:val="24"/>
          <w:szCs w:val="24"/>
          <w:lang w:val="en-AU"/>
        </w:rPr>
        <w:t>Bega Valley Meals on Wheels</w:t>
      </w:r>
      <w:r w:rsidR="00E87D9D" w:rsidRPr="00927470">
        <w:rPr>
          <w:rFonts w:asciiTheme="majorHAnsi" w:hAnsiTheme="majorHAnsi"/>
          <w:color w:val="auto"/>
          <w:sz w:val="24"/>
          <w:szCs w:val="24"/>
          <w:lang w:val="en-AU"/>
        </w:rPr>
        <w:t xml:space="preserve"> acknowledges the Traditional Owners of the lands and waters of the Shire – the people of the Yuin and Monaro nat</w:t>
      </w:r>
      <w:r w:rsidR="00F904A2" w:rsidRPr="00927470">
        <w:rPr>
          <w:rFonts w:asciiTheme="majorHAnsi" w:hAnsiTheme="majorHAnsi"/>
          <w:color w:val="auto"/>
          <w:sz w:val="24"/>
          <w:szCs w:val="24"/>
          <w:lang w:val="en-AU"/>
        </w:rPr>
        <w:t>ions and offers our respect to E</w:t>
      </w:r>
      <w:r w:rsidR="00E87D9D" w:rsidRPr="00927470">
        <w:rPr>
          <w:rFonts w:asciiTheme="majorHAnsi" w:hAnsiTheme="majorHAnsi"/>
          <w:color w:val="auto"/>
          <w:sz w:val="24"/>
          <w:szCs w:val="24"/>
          <w:lang w:val="en-AU"/>
        </w:rPr>
        <w:t>lders past and present.</w:t>
      </w:r>
    </w:p>
    <w:p w:rsidR="005649CA" w:rsidRPr="00927470" w:rsidRDefault="005649CA" w:rsidP="00E87D9D">
      <w:pPr>
        <w:pStyle w:val="NoSpacing"/>
        <w:jc w:val="both"/>
        <w:rPr>
          <w:rFonts w:asciiTheme="majorHAnsi" w:hAnsiTheme="majorHAnsi"/>
          <w:color w:val="auto"/>
          <w:sz w:val="24"/>
          <w:szCs w:val="24"/>
          <w:lang w:val="en-AU"/>
        </w:rPr>
      </w:pPr>
    </w:p>
    <w:p w:rsidR="005649CA" w:rsidRPr="00927470" w:rsidRDefault="005649CA" w:rsidP="00E87D9D">
      <w:pPr>
        <w:pStyle w:val="NoSpacing"/>
        <w:jc w:val="both"/>
        <w:rPr>
          <w:rFonts w:asciiTheme="majorHAnsi" w:hAnsiTheme="majorHAnsi"/>
          <w:color w:val="auto"/>
          <w:sz w:val="24"/>
          <w:szCs w:val="24"/>
          <w:lang w:val="en-AU"/>
        </w:rPr>
      </w:pPr>
    </w:p>
    <w:p w:rsidR="005649CA" w:rsidRPr="00927470" w:rsidRDefault="005649CA" w:rsidP="00E87D9D">
      <w:pPr>
        <w:pStyle w:val="NoSpacing"/>
        <w:jc w:val="both"/>
        <w:rPr>
          <w:rFonts w:asciiTheme="majorHAnsi" w:hAnsiTheme="majorHAnsi"/>
          <w:color w:val="auto"/>
          <w:sz w:val="24"/>
          <w:szCs w:val="24"/>
          <w:lang w:val="en-AU"/>
        </w:rPr>
      </w:pPr>
    </w:p>
    <w:p w:rsidR="005649CA" w:rsidRPr="00927470" w:rsidRDefault="005649CA" w:rsidP="00E87D9D">
      <w:pPr>
        <w:pStyle w:val="NoSpacing"/>
        <w:jc w:val="both"/>
        <w:rPr>
          <w:rFonts w:asciiTheme="majorHAnsi" w:hAnsiTheme="majorHAnsi"/>
          <w:color w:val="auto"/>
          <w:sz w:val="24"/>
          <w:szCs w:val="24"/>
          <w:lang w:val="en-AU"/>
        </w:rPr>
      </w:pPr>
    </w:p>
    <w:p w:rsidR="005649CA" w:rsidRPr="00927470" w:rsidRDefault="005649CA" w:rsidP="00E87D9D">
      <w:pPr>
        <w:pStyle w:val="NoSpacing"/>
        <w:jc w:val="both"/>
        <w:rPr>
          <w:rFonts w:asciiTheme="majorHAnsi" w:hAnsiTheme="majorHAnsi"/>
          <w:color w:val="auto"/>
          <w:sz w:val="24"/>
          <w:szCs w:val="24"/>
          <w:lang w:val="en-AU"/>
        </w:rPr>
      </w:pPr>
    </w:p>
    <w:p w:rsidR="005649CA" w:rsidRPr="00927470" w:rsidRDefault="00153471" w:rsidP="005649CA">
      <w:pPr>
        <w:pStyle w:val="Heading1"/>
        <w:rPr>
          <w:color w:val="auto"/>
          <w:lang w:val="en-AU"/>
        </w:rPr>
      </w:pPr>
      <w:bookmarkStart w:id="11" w:name="_Toc488659766"/>
      <w:r>
        <w:rPr>
          <w:color w:val="auto"/>
          <w:lang w:val="en-AU"/>
        </w:rPr>
        <w:lastRenderedPageBreak/>
        <w:t>BVMOW</w:t>
      </w:r>
      <w:r w:rsidR="005649CA" w:rsidRPr="00927470">
        <w:rPr>
          <w:color w:val="auto"/>
          <w:lang w:val="en-AU"/>
        </w:rPr>
        <w:t xml:space="preserve"> Services</w:t>
      </w:r>
      <w:bookmarkEnd w:id="11"/>
    </w:p>
    <w:p w:rsidR="005649CA" w:rsidRPr="00927470" w:rsidRDefault="005649CA" w:rsidP="005649CA">
      <w:pPr>
        <w:rPr>
          <w:lang w:val="en-AU"/>
        </w:rPr>
      </w:pPr>
    </w:p>
    <w:p w:rsidR="005649CA" w:rsidRPr="00927470" w:rsidRDefault="005649CA" w:rsidP="005649CA">
      <w:pPr>
        <w:rPr>
          <w:rFonts w:asciiTheme="majorHAnsi" w:hAnsiTheme="majorHAnsi"/>
          <w:b/>
          <w:lang w:val="en-AU"/>
        </w:rPr>
      </w:pPr>
      <w:r w:rsidRPr="00927470">
        <w:rPr>
          <w:rFonts w:asciiTheme="majorHAnsi" w:hAnsiTheme="majorHAnsi"/>
          <w:b/>
          <w:lang w:val="en-AU"/>
        </w:rPr>
        <w:t xml:space="preserve">Bega and </w:t>
      </w:r>
      <w:r w:rsidR="003F79C9">
        <w:rPr>
          <w:rFonts w:asciiTheme="majorHAnsi" w:hAnsiTheme="majorHAnsi"/>
          <w:b/>
          <w:lang w:val="en-AU"/>
        </w:rPr>
        <w:t>Bemboka</w:t>
      </w:r>
      <w:r w:rsidRPr="00927470">
        <w:rPr>
          <w:rFonts w:asciiTheme="majorHAnsi" w:hAnsiTheme="majorHAnsi"/>
          <w:b/>
          <w:lang w:val="en-AU"/>
        </w:rPr>
        <w:t xml:space="preserve"> Social </w:t>
      </w:r>
      <w:r w:rsidR="00AA575B">
        <w:rPr>
          <w:rFonts w:asciiTheme="majorHAnsi" w:hAnsiTheme="majorHAnsi"/>
          <w:b/>
          <w:lang w:val="en-AU"/>
        </w:rPr>
        <w:t xml:space="preserve">Groups </w:t>
      </w:r>
    </w:p>
    <w:p w:rsidR="005649CA" w:rsidRPr="00927470" w:rsidRDefault="00451D93" w:rsidP="00AA575B">
      <w:pPr>
        <w:jc w:val="both"/>
        <w:rPr>
          <w:rFonts w:asciiTheme="majorHAnsi" w:hAnsiTheme="majorHAnsi"/>
          <w:lang w:val="en-AU"/>
        </w:rPr>
      </w:pPr>
      <w:r w:rsidRPr="00927470">
        <w:rPr>
          <w:rFonts w:asciiTheme="majorHAnsi" w:hAnsiTheme="majorHAnsi"/>
          <w:lang w:val="en-AU"/>
        </w:rPr>
        <w:t xml:space="preserve">Get together in Bega and </w:t>
      </w:r>
      <w:r w:rsidR="003F79C9">
        <w:rPr>
          <w:rFonts w:asciiTheme="majorHAnsi" w:hAnsiTheme="majorHAnsi"/>
          <w:lang w:val="en-AU"/>
        </w:rPr>
        <w:t>Bemboka</w:t>
      </w:r>
      <w:r w:rsidRPr="00927470">
        <w:rPr>
          <w:rFonts w:asciiTheme="majorHAnsi" w:hAnsiTheme="majorHAnsi"/>
          <w:lang w:val="en-AU"/>
        </w:rPr>
        <w:t xml:space="preserve"> for a meal, guest speakers, entertainment, games and activities, art and crafts, music</w:t>
      </w:r>
      <w:r w:rsidR="00927470" w:rsidRPr="00927470">
        <w:rPr>
          <w:rFonts w:asciiTheme="majorHAnsi" w:hAnsiTheme="majorHAnsi"/>
          <w:lang w:val="en-AU"/>
        </w:rPr>
        <w:t>, exercise and a monthly outing</w:t>
      </w:r>
      <w:r w:rsidRPr="00927470">
        <w:rPr>
          <w:rFonts w:asciiTheme="majorHAnsi" w:hAnsiTheme="majorHAnsi"/>
          <w:lang w:val="en-AU"/>
        </w:rPr>
        <w:t xml:space="preserve">. </w:t>
      </w:r>
    </w:p>
    <w:p w:rsidR="00451D93" w:rsidRPr="00927470" w:rsidRDefault="00451D93" w:rsidP="005649CA">
      <w:pPr>
        <w:rPr>
          <w:rFonts w:asciiTheme="majorHAnsi" w:hAnsiTheme="majorHAnsi"/>
          <w:lang w:val="en-AU"/>
        </w:rPr>
      </w:pPr>
    </w:p>
    <w:p w:rsidR="005649CA" w:rsidRPr="00927470" w:rsidRDefault="005649CA" w:rsidP="005649CA">
      <w:pPr>
        <w:rPr>
          <w:rFonts w:asciiTheme="majorHAnsi" w:hAnsiTheme="majorHAnsi"/>
          <w:b/>
          <w:lang w:val="en-AU"/>
        </w:rPr>
      </w:pPr>
      <w:r w:rsidRPr="00927470">
        <w:rPr>
          <w:rFonts w:asciiTheme="majorHAnsi" w:hAnsiTheme="majorHAnsi"/>
          <w:b/>
          <w:lang w:val="en-AU"/>
        </w:rPr>
        <w:t>Flexible Respite</w:t>
      </w:r>
    </w:p>
    <w:p w:rsidR="005649CA" w:rsidRPr="00927470" w:rsidRDefault="00451D93" w:rsidP="00451D93">
      <w:pPr>
        <w:jc w:val="both"/>
        <w:rPr>
          <w:rFonts w:asciiTheme="majorHAnsi" w:hAnsiTheme="majorHAnsi"/>
          <w:lang w:val="en-AU"/>
        </w:rPr>
      </w:pPr>
      <w:r w:rsidRPr="00927470">
        <w:rPr>
          <w:rFonts w:asciiTheme="majorHAnsi" w:hAnsiTheme="majorHAnsi"/>
          <w:lang w:val="en-AU"/>
        </w:rPr>
        <w:t>A volunteer can give carers of someone with low to medium needs a break from their normal caring role.</w:t>
      </w:r>
    </w:p>
    <w:p w:rsidR="00451D93" w:rsidRPr="00927470" w:rsidRDefault="00451D93" w:rsidP="005649CA">
      <w:pPr>
        <w:rPr>
          <w:rFonts w:asciiTheme="majorHAnsi" w:hAnsiTheme="majorHAnsi"/>
          <w:lang w:val="en-AU"/>
        </w:rPr>
      </w:pPr>
    </w:p>
    <w:p w:rsidR="005649CA" w:rsidRPr="00927470" w:rsidRDefault="005649CA" w:rsidP="005649CA">
      <w:pPr>
        <w:rPr>
          <w:rFonts w:asciiTheme="majorHAnsi" w:hAnsiTheme="majorHAnsi"/>
          <w:b/>
          <w:lang w:val="en-AU"/>
        </w:rPr>
      </w:pPr>
      <w:r w:rsidRPr="00927470">
        <w:rPr>
          <w:rFonts w:asciiTheme="majorHAnsi" w:hAnsiTheme="majorHAnsi"/>
          <w:b/>
          <w:lang w:val="en-AU"/>
        </w:rPr>
        <w:t xml:space="preserve">Meals on Wheels </w:t>
      </w:r>
    </w:p>
    <w:p w:rsidR="005649CA" w:rsidRPr="00927470" w:rsidRDefault="00451D93" w:rsidP="005649CA">
      <w:pPr>
        <w:rPr>
          <w:rFonts w:asciiTheme="majorHAnsi" w:hAnsiTheme="majorHAnsi" w:cs="Arial"/>
          <w:lang w:val="en-AU"/>
        </w:rPr>
      </w:pPr>
      <w:r w:rsidRPr="00927470">
        <w:rPr>
          <w:rFonts w:asciiTheme="majorHAnsi" w:hAnsiTheme="majorHAnsi" w:cs="Arial"/>
          <w:lang w:val="en-AU"/>
        </w:rPr>
        <w:t>We offer a large choice of meals and you may choose from a variety of nutritional meals which</w:t>
      </w:r>
      <w:r w:rsidR="00927470" w:rsidRPr="00927470">
        <w:rPr>
          <w:rFonts w:asciiTheme="majorHAnsi" w:hAnsiTheme="majorHAnsi" w:cs="Arial"/>
          <w:lang w:val="en-AU"/>
        </w:rPr>
        <w:t xml:space="preserve"> will be delivered to you </w:t>
      </w:r>
      <w:r w:rsidRPr="00927470">
        <w:rPr>
          <w:rFonts w:asciiTheme="majorHAnsi" w:hAnsiTheme="majorHAnsi" w:cs="Arial"/>
          <w:lang w:val="en-AU"/>
        </w:rPr>
        <w:t>by a volunteer.</w:t>
      </w:r>
    </w:p>
    <w:p w:rsidR="008F0083" w:rsidRPr="00927470" w:rsidRDefault="008F0083" w:rsidP="005649CA">
      <w:pPr>
        <w:rPr>
          <w:rFonts w:asciiTheme="majorHAnsi" w:hAnsiTheme="majorHAnsi" w:cs="Arial"/>
          <w:lang w:val="en-AU"/>
        </w:rPr>
      </w:pPr>
    </w:p>
    <w:p w:rsidR="008F0083" w:rsidRPr="00927470" w:rsidRDefault="008F0083" w:rsidP="005649CA">
      <w:pPr>
        <w:rPr>
          <w:rFonts w:asciiTheme="majorHAnsi" w:hAnsiTheme="majorHAnsi" w:cs="Arial"/>
          <w:b/>
          <w:lang w:val="en-AU"/>
        </w:rPr>
      </w:pPr>
      <w:r w:rsidRPr="00927470">
        <w:rPr>
          <w:rFonts w:asciiTheme="majorHAnsi" w:hAnsiTheme="majorHAnsi" w:cs="Arial"/>
          <w:b/>
          <w:lang w:val="en-AU"/>
        </w:rPr>
        <w:t>Shopping Bus</w:t>
      </w:r>
    </w:p>
    <w:p w:rsidR="008F0083" w:rsidRPr="00927470" w:rsidRDefault="008F0083" w:rsidP="005649CA">
      <w:pPr>
        <w:rPr>
          <w:rFonts w:asciiTheme="majorHAnsi" w:hAnsiTheme="majorHAnsi"/>
          <w:lang w:val="en-AU"/>
        </w:rPr>
      </w:pPr>
      <w:r w:rsidRPr="00927470">
        <w:rPr>
          <w:rFonts w:asciiTheme="majorHAnsi" w:hAnsiTheme="majorHAnsi" w:cs="Arial"/>
          <w:lang w:val="en-AU"/>
        </w:rPr>
        <w:t>On Fridays a volunteer picks up people at Candelo and Bemboka for a trip to Bega and once a month travels to Merimbula.</w:t>
      </w:r>
    </w:p>
    <w:p w:rsidR="00451D93" w:rsidRPr="00927470" w:rsidRDefault="00451D93" w:rsidP="005649CA">
      <w:pPr>
        <w:rPr>
          <w:rFonts w:asciiTheme="majorHAnsi" w:hAnsiTheme="majorHAnsi"/>
          <w:b/>
          <w:lang w:val="en-AU"/>
        </w:rPr>
      </w:pPr>
    </w:p>
    <w:p w:rsidR="005649CA" w:rsidRPr="00927470" w:rsidRDefault="005649CA" w:rsidP="005649CA">
      <w:pPr>
        <w:rPr>
          <w:rFonts w:asciiTheme="majorHAnsi" w:hAnsiTheme="majorHAnsi"/>
          <w:b/>
          <w:lang w:val="en-AU"/>
        </w:rPr>
      </w:pPr>
      <w:r w:rsidRPr="00927470">
        <w:rPr>
          <w:rFonts w:asciiTheme="majorHAnsi" w:hAnsiTheme="majorHAnsi"/>
          <w:b/>
          <w:lang w:val="en-AU"/>
        </w:rPr>
        <w:t>Social Support</w:t>
      </w:r>
    </w:p>
    <w:p w:rsidR="005649CA" w:rsidRPr="00927470" w:rsidRDefault="00451D93" w:rsidP="00F904A2">
      <w:pPr>
        <w:jc w:val="both"/>
        <w:rPr>
          <w:rFonts w:asciiTheme="majorHAnsi" w:hAnsiTheme="majorHAnsi"/>
          <w:lang w:val="en-AU"/>
        </w:rPr>
      </w:pPr>
      <w:r w:rsidRPr="00927470">
        <w:rPr>
          <w:rFonts w:asciiTheme="majorHAnsi" w:hAnsiTheme="majorHAnsi"/>
          <w:lang w:val="en-AU"/>
        </w:rPr>
        <w:t xml:space="preserve">Volunteers </w:t>
      </w:r>
      <w:r w:rsidR="00F904A2" w:rsidRPr="00927470">
        <w:rPr>
          <w:rFonts w:asciiTheme="majorHAnsi" w:hAnsiTheme="majorHAnsi"/>
          <w:lang w:val="en-AU"/>
        </w:rPr>
        <w:t xml:space="preserve">will </w:t>
      </w:r>
      <w:r w:rsidRPr="00927470">
        <w:rPr>
          <w:rFonts w:asciiTheme="majorHAnsi" w:hAnsiTheme="majorHAnsi"/>
          <w:lang w:val="en-AU"/>
        </w:rPr>
        <w:t xml:space="preserve">help you with social and recreational activities </w:t>
      </w:r>
      <w:r w:rsidR="00F904A2" w:rsidRPr="00927470">
        <w:rPr>
          <w:rFonts w:asciiTheme="majorHAnsi" w:hAnsiTheme="majorHAnsi"/>
          <w:lang w:val="en-AU"/>
        </w:rPr>
        <w:t xml:space="preserve">at home or in the community </w:t>
      </w:r>
      <w:r w:rsidRPr="00927470">
        <w:rPr>
          <w:rFonts w:asciiTheme="majorHAnsi" w:hAnsiTheme="majorHAnsi"/>
          <w:lang w:val="en-AU"/>
        </w:rPr>
        <w:t xml:space="preserve">such as shopping, banking, bill paying, </w:t>
      </w:r>
      <w:r w:rsidR="00F904A2" w:rsidRPr="00927470">
        <w:rPr>
          <w:rFonts w:asciiTheme="majorHAnsi" w:hAnsiTheme="majorHAnsi"/>
          <w:lang w:val="en-AU"/>
        </w:rPr>
        <w:t xml:space="preserve">socialising and other activities. </w:t>
      </w:r>
    </w:p>
    <w:p w:rsidR="00DE7CC5" w:rsidRPr="00927470" w:rsidRDefault="00DE7CC5" w:rsidP="005649CA">
      <w:pPr>
        <w:rPr>
          <w:rFonts w:asciiTheme="majorHAnsi" w:hAnsiTheme="majorHAnsi"/>
          <w:b/>
          <w:lang w:val="en-AU"/>
        </w:rPr>
      </w:pPr>
    </w:p>
    <w:p w:rsidR="005649CA" w:rsidRPr="00927470" w:rsidRDefault="003F79C9" w:rsidP="005649CA">
      <w:pPr>
        <w:rPr>
          <w:rFonts w:asciiTheme="majorHAnsi" w:hAnsiTheme="majorHAnsi"/>
          <w:b/>
          <w:lang w:val="en-AU"/>
        </w:rPr>
      </w:pPr>
      <w:proofErr w:type="spellStart"/>
      <w:r>
        <w:rPr>
          <w:rFonts w:asciiTheme="majorHAnsi" w:hAnsiTheme="majorHAnsi"/>
          <w:b/>
          <w:lang w:val="en-AU"/>
        </w:rPr>
        <w:t>Touss</w:t>
      </w:r>
      <w:r w:rsidR="005649CA" w:rsidRPr="00927470">
        <w:rPr>
          <w:rFonts w:asciiTheme="majorHAnsi" w:hAnsiTheme="majorHAnsi"/>
          <w:b/>
          <w:lang w:val="en-AU"/>
        </w:rPr>
        <w:t>aints</w:t>
      </w:r>
      <w:proofErr w:type="spellEnd"/>
      <w:r w:rsidR="005649CA" w:rsidRPr="00927470">
        <w:rPr>
          <w:rFonts w:asciiTheme="majorHAnsi" w:hAnsiTheme="majorHAnsi"/>
          <w:b/>
          <w:lang w:val="en-AU"/>
        </w:rPr>
        <w:t xml:space="preserve"> Café </w:t>
      </w:r>
    </w:p>
    <w:p w:rsidR="005649CA" w:rsidRPr="00927470" w:rsidRDefault="00451D93" w:rsidP="005649CA">
      <w:pPr>
        <w:rPr>
          <w:rFonts w:asciiTheme="majorHAnsi" w:hAnsiTheme="majorHAnsi"/>
          <w:lang w:val="en-AU"/>
        </w:rPr>
      </w:pPr>
      <w:r w:rsidRPr="00927470">
        <w:rPr>
          <w:rFonts w:asciiTheme="majorHAnsi" w:hAnsiTheme="majorHAnsi"/>
          <w:lang w:val="en-AU"/>
        </w:rPr>
        <w:t xml:space="preserve">Friday café in Bega </w:t>
      </w:r>
      <w:r w:rsidR="001958F8" w:rsidRPr="00927470">
        <w:rPr>
          <w:rFonts w:asciiTheme="majorHAnsi" w:hAnsiTheme="majorHAnsi"/>
          <w:lang w:val="en-AU"/>
        </w:rPr>
        <w:t>provides a</w:t>
      </w:r>
      <w:r w:rsidR="00162D0B" w:rsidRPr="00927470">
        <w:rPr>
          <w:rFonts w:asciiTheme="majorHAnsi" w:hAnsiTheme="majorHAnsi"/>
          <w:lang w:val="en-AU"/>
        </w:rPr>
        <w:t xml:space="preserve"> friendly place for </w:t>
      </w:r>
      <w:r w:rsidR="00DE7CC5" w:rsidRPr="00927470">
        <w:rPr>
          <w:rFonts w:asciiTheme="majorHAnsi" w:hAnsiTheme="majorHAnsi"/>
          <w:lang w:val="en-AU"/>
        </w:rPr>
        <w:t>good</w:t>
      </w:r>
      <w:r w:rsidR="00162D0B" w:rsidRPr="00927470">
        <w:rPr>
          <w:rFonts w:asciiTheme="majorHAnsi" w:hAnsiTheme="majorHAnsi"/>
          <w:lang w:val="en-AU"/>
        </w:rPr>
        <w:t xml:space="preserve"> food and</w:t>
      </w:r>
      <w:r w:rsidR="00D3460F" w:rsidRPr="00927470">
        <w:rPr>
          <w:rFonts w:asciiTheme="majorHAnsi" w:hAnsiTheme="majorHAnsi"/>
          <w:lang w:val="en-AU"/>
        </w:rPr>
        <w:t xml:space="preserve"> </w:t>
      </w:r>
      <w:r w:rsidR="00DE7CC5" w:rsidRPr="00927470">
        <w:rPr>
          <w:rFonts w:asciiTheme="majorHAnsi" w:hAnsiTheme="majorHAnsi"/>
          <w:lang w:val="en-AU"/>
        </w:rPr>
        <w:t>great people.</w:t>
      </w:r>
    </w:p>
    <w:p w:rsidR="00451D93" w:rsidRPr="00927470" w:rsidRDefault="00451D93" w:rsidP="005649CA">
      <w:pPr>
        <w:rPr>
          <w:rFonts w:asciiTheme="majorHAnsi" w:hAnsiTheme="majorHAnsi"/>
          <w:lang w:val="en-AU"/>
        </w:rPr>
      </w:pPr>
    </w:p>
    <w:p w:rsidR="005649CA" w:rsidRPr="00927470" w:rsidRDefault="005649CA" w:rsidP="005649CA">
      <w:pPr>
        <w:rPr>
          <w:rFonts w:asciiTheme="majorHAnsi" w:hAnsiTheme="majorHAnsi"/>
          <w:b/>
          <w:lang w:val="en-AU"/>
        </w:rPr>
      </w:pPr>
      <w:r w:rsidRPr="00927470">
        <w:rPr>
          <w:rFonts w:asciiTheme="majorHAnsi" w:hAnsiTheme="majorHAnsi"/>
          <w:b/>
          <w:lang w:val="en-AU"/>
        </w:rPr>
        <w:t xml:space="preserve">Veteran’s Support Service </w:t>
      </w:r>
    </w:p>
    <w:p w:rsidR="00DE7CC5" w:rsidRPr="00927470" w:rsidRDefault="00DE7CC5" w:rsidP="00DE7CC5">
      <w:pPr>
        <w:jc w:val="both"/>
        <w:rPr>
          <w:rFonts w:asciiTheme="majorHAnsi" w:hAnsiTheme="majorHAnsi"/>
          <w:lang w:val="en-AU"/>
        </w:rPr>
      </w:pPr>
      <w:r w:rsidRPr="00927470">
        <w:rPr>
          <w:rFonts w:asciiTheme="majorHAnsi" w:hAnsiTheme="majorHAnsi"/>
          <w:lang w:val="en-AU"/>
        </w:rPr>
        <w:t>Helps veterans by provid</w:t>
      </w:r>
      <w:r w:rsidR="00927470" w:rsidRPr="00927470">
        <w:rPr>
          <w:rFonts w:asciiTheme="majorHAnsi" w:hAnsiTheme="majorHAnsi"/>
          <w:lang w:val="en-AU"/>
        </w:rPr>
        <w:t xml:space="preserve">ing information, advice, </w:t>
      </w:r>
      <w:proofErr w:type="spellStart"/>
      <w:r w:rsidR="00927470" w:rsidRPr="00927470">
        <w:rPr>
          <w:rFonts w:asciiTheme="majorHAnsi" w:hAnsiTheme="majorHAnsi"/>
          <w:lang w:val="en-AU"/>
        </w:rPr>
        <w:t>refera</w:t>
      </w:r>
      <w:r w:rsidRPr="00927470">
        <w:rPr>
          <w:rFonts w:asciiTheme="majorHAnsi" w:hAnsiTheme="majorHAnsi"/>
          <w:lang w:val="en-AU"/>
        </w:rPr>
        <w:t>ls</w:t>
      </w:r>
      <w:proofErr w:type="spellEnd"/>
      <w:r w:rsidRPr="00927470">
        <w:rPr>
          <w:rFonts w:asciiTheme="majorHAnsi" w:hAnsiTheme="majorHAnsi"/>
          <w:lang w:val="en-AU"/>
        </w:rPr>
        <w:t xml:space="preserve"> in relation to local health and community services. </w:t>
      </w:r>
    </w:p>
    <w:p w:rsidR="00322340" w:rsidRPr="00927470" w:rsidRDefault="00322340" w:rsidP="00322340">
      <w:pPr>
        <w:pStyle w:val="Heading1"/>
        <w:rPr>
          <w:color w:val="auto"/>
          <w:lang w:val="en-AU"/>
        </w:rPr>
      </w:pPr>
      <w:bookmarkStart w:id="12" w:name="_Toc488659767"/>
      <w:r w:rsidRPr="00927470">
        <w:rPr>
          <w:color w:val="auto"/>
          <w:lang w:val="en-AU"/>
        </w:rPr>
        <w:t xml:space="preserve">What </w:t>
      </w:r>
      <w:proofErr w:type="gramStart"/>
      <w:r w:rsidRPr="00927470">
        <w:rPr>
          <w:color w:val="auto"/>
          <w:lang w:val="en-AU"/>
        </w:rPr>
        <w:t>To</w:t>
      </w:r>
      <w:proofErr w:type="gramEnd"/>
      <w:r w:rsidRPr="00927470">
        <w:rPr>
          <w:color w:val="auto"/>
          <w:lang w:val="en-AU"/>
        </w:rPr>
        <w:t xml:space="preserve"> Do If</w:t>
      </w:r>
      <w:r w:rsidR="007F783C" w:rsidRPr="00927470">
        <w:rPr>
          <w:color w:val="auto"/>
          <w:lang w:val="en-AU"/>
        </w:rPr>
        <w:t>?</w:t>
      </w:r>
      <w:bookmarkEnd w:id="12"/>
      <w:r w:rsidRPr="00927470">
        <w:rPr>
          <w:color w:val="auto"/>
          <w:lang w:val="en-AU"/>
        </w:rPr>
        <w:t xml:space="preserve">  </w:t>
      </w:r>
    </w:p>
    <w:p w:rsidR="00322340" w:rsidRPr="00927470" w:rsidRDefault="00322340" w:rsidP="00322340">
      <w:pPr>
        <w:rPr>
          <w:lang w:val="en-AU"/>
        </w:rPr>
      </w:pPr>
    </w:p>
    <w:p w:rsidR="00322340" w:rsidRPr="00927470" w:rsidRDefault="00322340" w:rsidP="00322340">
      <w:pPr>
        <w:jc w:val="both"/>
        <w:rPr>
          <w:rFonts w:asciiTheme="majorHAnsi" w:hAnsiTheme="majorHAnsi"/>
          <w:lang w:val="en-AU"/>
        </w:rPr>
      </w:pPr>
      <w:r w:rsidRPr="00927470">
        <w:rPr>
          <w:rFonts w:asciiTheme="majorHAnsi" w:hAnsiTheme="majorHAnsi"/>
          <w:lang w:val="en-AU"/>
        </w:rPr>
        <w:t>If your volunteer doesn’t turn up, if your meal doesn’t turn up, if your transport doesn’t turn up, if you are going away for few days, if you don’t feel comfortable with a volunteer, if you have a query about your account, if you do not need the service anymore, if you want to change your service</w:t>
      </w:r>
      <w:r w:rsidR="007F783C" w:rsidRPr="00927470">
        <w:rPr>
          <w:rFonts w:asciiTheme="majorHAnsi" w:hAnsiTheme="majorHAnsi"/>
          <w:lang w:val="en-AU"/>
        </w:rPr>
        <w:t>, if you need more servi</w:t>
      </w:r>
      <w:r w:rsidR="00927470" w:rsidRPr="00927470">
        <w:rPr>
          <w:rFonts w:asciiTheme="majorHAnsi" w:hAnsiTheme="majorHAnsi"/>
          <w:lang w:val="en-AU"/>
        </w:rPr>
        <w:t>c</w:t>
      </w:r>
      <w:r w:rsidR="007F783C" w:rsidRPr="00927470">
        <w:rPr>
          <w:rFonts w:asciiTheme="majorHAnsi" w:hAnsiTheme="majorHAnsi"/>
          <w:lang w:val="en-AU"/>
        </w:rPr>
        <w:t xml:space="preserve">es. If you have any questions at all. </w:t>
      </w:r>
    </w:p>
    <w:p w:rsidR="007F783C" w:rsidRPr="00927470" w:rsidRDefault="007F783C" w:rsidP="00322340">
      <w:pPr>
        <w:jc w:val="both"/>
        <w:rPr>
          <w:rFonts w:asciiTheme="majorHAnsi" w:hAnsiTheme="majorHAnsi"/>
          <w:lang w:val="en-AU"/>
        </w:rPr>
      </w:pPr>
    </w:p>
    <w:p w:rsidR="007F783C" w:rsidRPr="00927470" w:rsidRDefault="007F783C" w:rsidP="00322340">
      <w:pPr>
        <w:jc w:val="both"/>
        <w:rPr>
          <w:rFonts w:asciiTheme="majorHAnsi" w:hAnsiTheme="majorHAnsi"/>
          <w:lang w:val="en-AU"/>
        </w:rPr>
      </w:pPr>
    </w:p>
    <w:p w:rsidR="005C6CC7" w:rsidRDefault="005C6CC7" w:rsidP="005C6CC7">
      <w:pPr>
        <w:jc w:val="both"/>
        <w:rPr>
          <w:rFonts w:asciiTheme="majorHAnsi" w:hAnsiTheme="majorHAnsi" w:cs="Arial"/>
          <w:lang w:val="en-AU"/>
        </w:rPr>
      </w:pPr>
    </w:p>
    <w:p w:rsidR="000C242C" w:rsidRDefault="000C242C" w:rsidP="005C6CC7">
      <w:pPr>
        <w:jc w:val="both"/>
        <w:rPr>
          <w:rFonts w:asciiTheme="majorHAnsi" w:hAnsiTheme="majorHAnsi" w:cs="Arial"/>
          <w:lang w:val="en-AU"/>
        </w:rPr>
      </w:pPr>
    </w:p>
    <w:p w:rsidR="000C242C" w:rsidRPr="00927470" w:rsidRDefault="000C242C" w:rsidP="005C6CC7">
      <w:pPr>
        <w:jc w:val="both"/>
        <w:rPr>
          <w:rFonts w:asciiTheme="majorHAnsi" w:hAnsiTheme="majorHAnsi" w:cs="Arial"/>
          <w:lang w:val="en-AU"/>
        </w:rPr>
      </w:pPr>
    </w:p>
    <w:p w:rsidR="00B51B43" w:rsidRPr="00927470" w:rsidRDefault="00B51B43" w:rsidP="00B51B43">
      <w:pPr>
        <w:jc w:val="both"/>
        <w:rPr>
          <w:rFonts w:asciiTheme="majorHAnsi" w:hAnsiTheme="majorHAnsi" w:cs="Arial"/>
          <w:lang w:val="en-AU"/>
        </w:rPr>
      </w:pPr>
    </w:p>
    <w:p w:rsidR="000C242C" w:rsidRPr="000C242C" w:rsidRDefault="000C242C" w:rsidP="000C242C">
      <w:pPr>
        <w:pStyle w:val="Heading1"/>
        <w:rPr>
          <w:color w:val="auto"/>
        </w:rPr>
      </w:pPr>
      <w:bookmarkStart w:id="13" w:name="_Toc445286855"/>
      <w:bookmarkStart w:id="14" w:name="_Toc488659768"/>
      <w:r w:rsidRPr="000C242C">
        <w:rPr>
          <w:color w:val="auto"/>
        </w:rPr>
        <w:lastRenderedPageBreak/>
        <w:t>Eligibility</w:t>
      </w:r>
      <w:bookmarkEnd w:id="13"/>
      <w:r w:rsidRPr="000C242C">
        <w:rPr>
          <w:color w:val="auto"/>
        </w:rPr>
        <w:t xml:space="preserve"> and Assessments</w:t>
      </w:r>
      <w:bookmarkEnd w:id="14"/>
    </w:p>
    <w:p w:rsidR="000C242C" w:rsidRDefault="000C242C" w:rsidP="000C242C">
      <w:pPr>
        <w:jc w:val="both"/>
        <w:rPr>
          <w:rFonts w:asciiTheme="majorHAnsi" w:hAnsiTheme="majorHAnsi" w:cs="Arial"/>
          <w:lang w:val="en-AU"/>
        </w:rPr>
      </w:pPr>
    </w:p>
    <w:p w:rsidR="000C242C" w:rsidRPr="00927470" w:rsidRDefault="000C242C" w:rsidP="000C242C">
      <w:pPr>
        <w:jc w:val="both"/>
        <w:rPr>
          <w:rFonts w:asciiTheme="majorHAnsi" w:hAnsiTheme="majorHAnsi" w:cs="Arial"/>
          <w:lang w:val="en-AU"/>
        </w:rPr>
      </w:pPr>
      <w:r>
        <w:rPr>
          <w:rFonts w:asciiTheme="majorHAnsi" w:hAnsiTheme="majorHAnsi" w:cs="Arial"/>
          <w:lang w:val="en-AU"/>
        </w:rPr>
        <w:t>Bega Valley Meals on Wheels is</w:t>
      </w:r>
      <w:r w:rsidRPr="00927470">
        <w:rPr>
          <w:rFonts w:asciiTheme="majorHAnsi" w:hAnsiTheme="majorHAnsi" w:cs="Arial"/>
          <w:lang w:val="en-AU"/>
        </w:rPr>
        <w:t xml:space="preserve"> funded by the Australian Government under the Commonwealth Home Support Program (CHSP) and eligibility is determined by My Aged Care </w:t>
      </w:r>
      <w:r>
        <w:rPr>
          <w:rFonts w:asciiTheme="majorHAnsi" w:hAnsiTheme="majorHAnsi" w:cs="Arial"/>
          <w:lang w:val="en-AU"/>
        </w:rPr>
        <w:t xml:space="preserve">and the </w:t>
      </w:r>
      <w:r w:rsidRPr="000C242C">
        <w:rPr>
          <w:rFonts w:asciiTheme="majorHAnsi" w:eastAsia="Times New Roman" w:hAnsiTheme="majorHAnsi" w:cs="Times New Roman"/>
          <w:lang w:eastAsia="en-AU"/>
        </w:rPr>
        <w:t>National Disability Insurance Scheme</w:t>
      </w:r>
      <w:r w:rsidRPr="00927470">
        <w:rPr>
          <w:rFonts w:asciiTheme="majorHAnsi" w:hAnsiTheme="majorHAnsi" w:cs="Arial"/>
          <w:lang w:val="en-AU"/>
        </w:rPr>
        <w:t xml:space="preserve">.  </w:t>
      </w:r>
    </w:p>
    <w:p w:rsidR="000C242C" w:rsidRPr="000C242C" w:rsidRDefault="000C242C" w:rsidP="000C242C">
      <w:pPr>
        <w:spacing w:before="100" w:beforeAutospacing="1" w:after="100" w:afterAutospacing="1"/>
        <w:jc w:val="both"/>
        <w:rPr>
          <w:rFonts w:asciiTheme="majorHAnsi" w:eastAsia="Times New Roman" w:hAnsiTheme="majorHAnsi" w:cs="Times New Roman"/>
          <w:color w:val="0000FF"/>
          <w:u w:val="single"/>
          <w:lang w:eastAsia="en-AU"/>
        </w:rPr>
      </w:pPr>
      <w:r w:rsidRPr="000C242C">
        <w:rPr>
          <w:rFonts w:asciiTheme="majorHAnsi" w:eastAsia="Times New Roman" w:hAnsiTheme="majorHAnsi" w:cs="Times New Roman"/>
          <w:lang w:eastAsia="en-AU"/>
        </w:rPr>
        <w:t xml:space="preserve">If you are 65 years or over, you can contact My Aged Care on 1800 200 422 and ask for a referral to our service. My Aged Care is a free one-stop-shop established by the Australian Government to help the community navigate the aged care system and provide reliable information and access to services for the aged. You can find out more by visiting </w:t>
      </w:r>
      <w:r w:rsidRPr="000C242C">
        <w:rPr>
          <w:rFonts w:asciiTheme="majorHAnsi" w:eastAsia="Times New Roman" w:hAnsiTheme="majorHAnsi" w:cs="Times New Roman"/>
          <w:color w:val="0000FF"/>
          <w:u w:val="single"/>
          <w:lang w:eastAsia="en-AU"/>
        </w:rPr>
        <w:t>My Aged Care.</w:t>
      </w:r>
    </w:p>
    <w:p w:rsidR="000C242C" w:rsidRPr="000C242C" w:rsidRDefault="000C242C" w:rsidP="000C242C">
      <w:pPr>
        <w:spacing w:before="100" w:beforeAutospacing="1" w:after="100" w:afterAutospacing="1"/>
        <w:jc w:val="both"/>
        <w:rPr>
          <w:rFonts w:asciiTheme="majorHAnsi" w:eastAsia="Times New Roman" w:hAnsiTheme="majorHAnsi" w:cs="Times New Roman"/>
          <w:lang w:eastAsia="en-AU"/>
        </w:rPr>
      </w:pPr>
      <w:r w:rsidRPr="000C242C">
        <w:rPr>
          <w:rFonts w:asciiTheme="majorHAnsi" w:eastAsia="Times New Roman" w:hAnsiTheme="majorHAnsi" w:cs="Times New Roman"/>
          <w:lang w:eastAsia="en-AU"/>
        </w:rPr>
        <w:t xml:space="preserve">If you are a person with a disability under the age of 65 years or over, you can contact National Disability Insurance Scheme (NDIS) on </w:t>
      </w:r>
      <w:r w:rsidRPr="000C242C">
        <w:rPr>
          <w:rFonts w:asciiTheme="majorHAnsi" w:hAnsiTheme="majorHAnsi"/>
          <w:shd w:val="clear" w:color="auto" w:fill="FFFFFF"/>
        </w:rPr>
        <w:t>1800 800 110</w:t>
      </w:r>
      <w:r w:rsidRPr="000C242C">
        <w:rPr>
          <w:rFonts w:asciiTheme="majorHAnsi" w:eastAsia="Times New Roman" w:hAnsiTheme="majorHAnsi" w:cs="Times New Roman"/>
          <w:lang w:eastAsia="en-AU"/>
        </w:rPr>
        <w:t xml:space="preserve"> and ask for a referral to our service. The NDIS is a free one-stop-shop established by the Australian Government to help the community navigate the disability care system and provide reliable information and access to services for people with a disability. You can find out more by visiting </w:t>
      </w:r>
      <w:r w:rsidRPr="000C242C">
        <w:rPr>
          <w:rFonts w:asciiTheme="majorHAnsi" w:eastAsia="Times New Roman" w:hAnsiTheme="majorHAnsi" w:cs="Times New Roman"/>
          <w:color w:val="0000FF"/>
          <w:u w:val="single"/>
          <w:lang w:eastAsia="en-AU"/>
        </w:rPr>
        <w:t>National Disability Insurance Scheme.</w:t>
      </w:r>
    </w:p>
    <w:p w:rsidR="000C242C" w:rsidRPr="000C242C" w:rsidRDefault="000C242C" w:rsidP="000C242C">
      <w:pPr>
        <w:spacing w:before="100" w:beforeAutospacing="1" w:after="100" w:afterAutospacing="1"/>
        <w:jc w:val="both"/>
        <w:rPr>
          <w:rFonts w:asciiTheme="majorHAnsi" w:eastAsia="Times New Roman" w:hAnsiTheme="majorHAnsi" w:cs="Times New Roman"/>
          <w:lang w:eastAsia="en-AU"/>
        </w:rPr>
      </w:pPr>
      <w:r w:rsidRPr="000C242C">
        <w:rPr>
          <w:rFonts w:asciiTheme="majorHAnsi" w:eastAsia="Times New Roman" w:hAnsiTheme="majorHAnsi" w:cs="Times New Roman"/>
          <w:lang w:eastAsia="en-AU"/>
        </w:rPr>
        <w:t>If you need to talk to us please call our office on 02 6492 4146 to discuss your needs and how we might be able to help you.</w:t>
      </w:r>
    </w:p>
    <w:p w:rsidR="00B307C2" w:rsidRPr="00927470" w:rsidRDefault="00EB0E8A" w:rsidP="00DB6D9A">
      <w:pPr>
        <w:pStyle w:val="Heading1"/>
        <w:jc w:val="both"/>
        <w:rPr>
          <w:color w:val="auto"/>
          <w:lang w:val="en-AU"/>
        </w:rPr>
      </w:pPr>
      <w:bookmarkStart w:id="15" w:name="_Toc445286857"/>
      <w:bookmarkStart w:id="16" w:name="_Toc488659769"/>
      <w:r w:rsidRPr="00927470">
        <w:rPr>
          <w:color w:val="auto"/>
          <w:lang w:val="en-AU"/>
        </w:rPr>
        <w:t>F</w:t>
      </w:r>
      <w:r w:rsidR="00B307C2" w:rsidRPr="00927470">
        <w:rPr>
          <w:color w:val="auto"/>
          <w:lang w:val="en-AU"/>
        </w:rPr>
        <w:t>ees</w:t>
      </w:r>
      <w:bookmarkEnd w:id="15"/>
      <w:bookmarkEnd w:id="16"/>
    </w:p>
    <w:p w:rsidR="00B23D4E" w:rsidRPr="00927470" w:rsidRDefault="00B23D4E" w:rsidP="00DB6D9A">
      <w:pPr>
        <w:jc w:val="both"/>
        <w:rPr>
          <w:rFonts w:asciiTheme="majorHAnsi" w:hAnsiTheme="majorHAnsi" w:cs="Arial"/>
          <w:lang w:val="en-AU"/>
        </w:rPr>
      </w:pPr>
    </w:p>
    <w:p w:rsidR="00B307C2" w:rsidRPr="00927470" w:rsidRDefault="00927470" w:rsidP="00DB6D9A">
      <w:pPr>
        <w:jc w:val="both"/>
        <w:rPr>
          <w:rFonts w:asciiTheme="majorHAnsi" w:hAnsiTheme="majorHAnsi" w:cs="Arial"/>
          <w:lang w:val="en-AU"/>
        </w:rPr>
      </w:pPr>
      <w:r w:rsidRPr="00927470">
        <w:rPr>
          <w:rFonts w:asciiTheme="majorHAnsi" w:hAnsiTheme="majorHAnsi" w:cs="Arial"/>
          <w:lang w:val="en-AU"/>
        </w:rPr>
        <w:t>Fees to clie</w:t>
      </w:r>
      <w:r w:rsidR="00FA380C" w:rsidRPr="00927470">
        <w:rPr>
          <w:rFonts w:asciiTheme="majorHAnsi" w:hAnsiTheme="majorHAnsi" w:cs="Arial"/>
          <w:lang w:val="en-AU"/>
        </w:rPr>
        <w:t>nts are generally kept to a minimum. P</w:t>
      </w:r>
      <w:r w:rsidR="00B307C2" w:rsidRPr="00927470">
        <w:rPr>
          <w:rFonts w:asciiTheme="majorHAnsi" w:hAnsiTheme="majorHAnsi" w:cs="Arial"/>
          <w:lang w:val="en-AU"/>
        </w:rPr>
        <w:t>rices vary between services, due to the model of service delivery and the individual circumstances of service</w:t>
      </w:r>
      <w:r w:rsidR="001943FC" w:rsidRPr="00927470">
        <w:rPr>
          <w:rFonts w:asciiTheme="majorHAnsi" w:hAnsiTheme="majorHAnsi" w:cs="Arial"/>
          <w:lang w:val="en-AU"/>
        </w:rPr>
        <w:t>s</w:t>
      </w:r>
      <w:r w:rsidR="00B307C2" w:rsidRPr="00927470">
        <w:rPr>
          <w:rFonts w:asciiTheme="majorHAnsi" w:hAnsiTheme="majorHAnsi" w:cs="Arial"/>
          <w:lang w:val="en-AU"/>
        </w:rPr>
        <w:t xml:space="preserve"> in each area.</w:t>
      </w:r>
      <w:r w:rsidR="00B23D4E" w:rsidRPr="00927470">
        <w:rPr>
          <w:rFonts w:asciiTheme="majorHAnsi" w:hAnsiTheme="majorHAnsi" w:cs="Arial"/>
          <w:lang w:val="en-AU"/>
        </w:rPr>
        <w:t xml:space="preserve"> Fees assist th</w:t>
      </w:r>
      <w:r w:rsidR="00FA380C" w:rsidRPr="00927470">
        <w:rPr>
          <w:rFonts w:asciiTheme="majorHAnsi" w:hAnsiTheme="majorHAnsi" w:cs="Arial"/>
          <w:lang w:val="en-AU"/>
        </w:rPr>
        <w:t>e organis</w:t>
      </w:r>
      <w:r w:rsidR="00B23D4E" w:rsidRPr="00927470">
        <w:rPr>
          <w:rFonts w:asciiTheme="majorHAnsi" w:hAnsiTheme="majorHAnsi" w:cs="Arial"/>
          <w:lang w:val="en-AU"/>
        </w:rPr>
        <w:t>ation to e</w:t>
      </w:r>
      <w:r w:rsidR="00DB6D9A" w:rsidRPr="00927470">
        <w:rPr>
          <w:rFonts w:asciiTheme="majorHAnsi" w:hAnsiTheme="majorHAnsi" w:cs="Arial"/>
          <w:lang w:val="en-AU"/>
        </w:rPr>
        <w:t>xpand</w:t>
      </w:r>
      <w:r w:rsidR="003343F2" w:rsidRPr="00927470">
        <w:rPr>
          <w:rFonts w:asciiTheme="majorHAnsi" w:hAnsiTheme="majorHAnsi" w:cs="Arial"/>
          <w:lang w:val="en-AU"/>
        </w:rPr>
        <w:t xml:space="preserve"> service to others in need</w:t>
      </w:r>
      <w:r w:rsidR="00DB6D9A" w:rsidRPr="00927470">
        <w:rPr>
          <w:rFonts w:asciiTheme="majorHAnsi" w:hAnsiTheme="majorHAnsi" w:cs="Arial"/>
          <w:lang w:val="en-AU"/>
        </w:rPr>
        <w:t xml:space="preserve"> and improve</w:t>
      </w:r>
      <w:r w:rsidR="003343F2" w:rsidRPr="00927470">
        <w:rPr>
          <w:rFonts w:asciiTheme="majorHAnsi" w:hAnsiTheme="majorHAnsi" w:cs="Arial"/>
          <w:lang w:val="en-AU"/>
        </w:rPr>
        <w:t xml:space="preserve"> service delivery</w:t>
      </w:r>
    </w:p>
    <w:p w:rsidR="00D16649" w:rsidRPr="00927470" w:rsidRDefault="00D16649" w:rsidP="00DB6D9A">
      <w:pPr>
        <w:jc w:val="both"/>
        <w:rPr>
          <w:rFonts w:asciiTheme="majorHAnsi" w:hAnsiTheme="majorHAnsi" w:cs="Arial"/>
          <w:lang w:val="en-AU"/>
        </w:rPr>
      </w:pPr>
    </w:p>
    <w:p w:rsidR="00D16649" w:rsidRPr="00927470" w:rsidRDefault="00D16649" w:rsidP="00DB6D9A">
      <w:pPr>
        <w:jc w:val="both"/>
        <w:rPr>
          <w:rFonts w:asciiTheme="majorHAnsi" w:hAnsiTheme="majorHAnsi" w:cs="Arial"/>
          <w:lang w:val="en-AU"/>
        </w:rPr>
      </w:pPr>
      <w:r w:rsidRPr="00927470">
        <w:rPr>
          <w:rFonts w:asciiTheme="majorHAnsi" w:hAnsiTheme="majorHAnsi" w:cs="Arial"/>
          <w:lang w:val="en-AU"/>
        </w:rPr>
        <w:t>If clients are</w:t>
      </w:r>
      <w:r w:rsidR="00115138" w:rsidRPr="00927470">
        <w:rPr>
          <w:rFonts w:asciiTheme="majorHAnsi" w:hAnsiTheme="majorHAnsi" w:cs="Arial"/>
          <w:lang w:val="en-AU"/>
        </w:rPr>
        <w:t xml:space="preserve"> experiencing financial difficulty and </w:t>
      </w:r>
      <w:proofErr w:type="gramStart"/>
      <w:r w:rsidR="00115138" w:rsidRPr="00927470">
        <w:rPr>
          <w:rFonts w:asciiTheme="majorHAnsi" w:hAnsiTheme="majorHAnsi" w:cs="Arial"/>
          <w:lang w:val="en-AU"/>
        </w:rPr>
        <w:t xml:space="preserve">are </w:t>
      </w:r>
      <w:r w:rsidRPr="00927470">
        <w:rPr>
          <w:rFonts w:asciiTheme="majorHAnsi" w:hAnsiTheme="majorHAnsi" w:cs="Arial"/>
          <w:lang w:val="en-AU"/>
        </w:rPr>
        <w:t xml:space="preserve"> unable</w:t>
      </w:r>
      <w:proofErr w:type="gramEnd"/>
      <w:r w:rsidRPr="00927470">
        <w:rPr>
          <w:rFonts w:asciiTheme="majorHAnsi" w:hAnsiTheme="majorHAnsi" w:cs="Arial"/>
          <w:lang w:val="en-AU"/>
        </w:rPr>
        <w:t xml:space="preserve"> to pay for the cost of their </w:t>
      </w:r>
      <w:r w:rsidR="00FA380C" w:rsidRPr="00927470">
        <w:rPr>
          <w:rFonts w:asciiTheme="majorHAnsi" w:hAnsiTheme="majorHAnsi" w:cs="Arial"/>
          <w:lang w:val="en-AU"/>
        </w:rPr>
        <w:t>service</w:t>
      </w:r>
      <w:r w:rsidR="001943FC" w:rsidRPr="00927470">
        <w:rPr>
          <w:rFonts w:asciiTheme="majorHAnsi" w:hAnsiTheme="majorHAnsi" w:cs="Arial"/>
          <w:lang w:val="en-AU"/>
        </w:rPr>
        <w:t xml:space="preserve"> they should</w:t>
      </w:r>
      <w:r w:rsidR="00DB6D9A" w:rsidRPr="00927470">
        <w:rPr>
          <w:rFonts w:asciiTheme="majorHAnsi" w:hAnsiTheme="majorHAnsi" w:cs="Arial"/>
          <w:lang w:val="en-AU"/>
        </w:rPr>
        <w:t xml:space="preserve"> speak with the Service Coordinator. </w:t>
      </w:r>
      <w:r w:rsidR="00C208B4" w:rsidRPr="00927470">
        <w:rPr>
          <w:rFonts w:asciiTheme="majorHAnsi" w:hAnsiTheme="majorHAnsi" w:cs="Arial"/>
          <w:lang w:val="en-AU"/>
        </w:rPr>
        <w:t xml:space="preserve"> </w:t>
      </w:r>
      <w:r w:rsidR="00153471">
        <w:rPr>
          <w:rFonts w:asciiTheme="majorHAnsi" w:hAnsiTheme="majorHAnsi" w:cs="Arial"/>
          <w:lang w:val="en-AU"/>
        </w:rPr>
        <w:t>BVMOW</w:t>
      </w:r>
      <w:r w:rsidR="00C208B4" w:rsidRPr="00927470">
        <w:rPr>
          <w:rFonts w:asciiTheme="majorHAnsi" w:hAnsiTheme="majorHAnsi" w:cs="Arial"/>
          <w:lang w:val="en-AU"/>
        </w:rPr>
        <w:t xml:space="preserve"> </w:t>
      </w:r>
      <w:r w:rsidR="00DB6D9A" w:rsidRPr="00927470">
        <w:rPr>
          <w:rFonts w:asciiTheme="majorHAnsi" w:hAnsiTheme="majorHAnsi" w:cs="Arial"/>
          <w:lang w:val="en-AU"/>
        </w:rPr>
        <w:t>can</w:t>
      </w:r>
      <w:r w:rsidR="00FA380C" w:rsidRPr="00927470">
        <w:rPr>
          <w:rFonts w:asciiTheme="majorHAnsi" w:hAnsiTheme="majorHAnsi" w:cs="Arial"/>
          <w:lang w:val="en-AU"/>
        </w:rPr>
        <w:t xml:space="preserve"> assist </w:t>
      </w:r>
      <w:r w:rsidRPr="00927470">
        <w:rPr>
          <w:rFonts w:asciiTheme="majorHAnsi" w:hAnsiTheme="majorHAnsi" w:cs="Arial"/>
          <w:lang w:val="en-AU"/>
        </w:rPr>
        <w:t>client</w:t>
      </w:r>
      <w:r w:rsidR="00FA380C" w:rsidRPr="00927470">
        <w:rPr>
          <w:rFonts w:asciiTheme="majorHAnsi" w:hAnsiTheme="majorHAnsi" w:cs="Arial"/>
          <w:lang w:val="en-AU"/>
        </w:rPr>
        <w:t>s</w:t>
      </w:r>
      <w:r w:rsidRPr="00927470">
        <w:rPr>
          <w:rFonts w:asciiTheme="majorHAnsi" w:hAnsiTheme="majorHAnsi" w:cs="Arial"/>
          <w:lang w:val="en-AU"/>
        </w:rPr>
        <w:t xml:space="preserve"> by making referrals for financial assistance and or case management</w:t>
      </w:r>
      <w:r w:rsidR="00DB6D9A" w:rsidRPr="00927470">
        <w:rPr>
          <w:rFonts w:asciiTheme="majorHAnsi" w:hAnsiTheme="majorHAnsi" w:cs="Arial"/>
          <w:lang w:val="en-AU"/>
        </w:rPr>
        <w:t xml:space="preserve"> and may negotiate or waive the fee if necessary</w:t>
      </w:r>
      <w:r w:rsidRPr="00927470">
        <w:rPr>
          <w:rFonts w:asciiTheme="majorHAnsi" w:hAnsiTheme="majorHAnsi" w:cs="Arial"/>
          <w:lang w:val="en-AU"/>
        </w:rPr>
        <w:t xml:space="preserve">. NSW Meals on Wheels Association have a short term, temporary subsidy available for clients who </w:t>
      </w:r>
      <w:r w:rsidR="00DB6D9A" w:rsidRPr="00927470">
        <w:rPr>
          <w:rFonts w:asciiTheme="majorHAnsi" w:hAnsiTheme="majorHAnsi" w:cs="Arial"/>
          <w:lang w:val="en-AU"/>
        </w:rPr>
        <w:t>are</w:t>
      </w:r>
      <w:r w:rsidRPr="00927470">
        <w:rPr>
          <w:rFonts w:asciiTheme="majorHAnsi" w:hAnsiTheme="majorHAnsi" w:cs="Arial"/>
          <w:lang w:val="en-AU"/>
        </w:rPr>
        <w:t xml:space="preserve"> financially disadvantaged. </w:t>
      </w:r>
    </w:p>
    <w:p w:rsidR="00416F88" w:rsidRPr="00927470" w:rsidRDefault="00416F88" w:rsidP="00DB6D9A">
      <w:pPr>
        <w:jc w:val="both"/>
        <w:rPr>
          <w:rFonts w:asciiTheme="majorHAnsi" w:hAnsiTheme="majorHAnsi" w:cs="Arial"/>
          <w:lang w:val="en-AU"/>
        </w:rPr>
      </w:pPr>
    </w:p>
    <w:p w:rsidR="00EB0E8A" w:rsidRPr="00927470" w:rsidRDefault="00A76FD3" w:rsidP="00DB6D9A">
      <w:pPr>
        <w:jc w:val="both"/>
        <w:rPr>
          <w:rFonts w:asciiTheme="majorHAnsi" w:hAnsiTheme="majorHAnsi" w:cs="Arial"/>
          <w:lang w:val="en-AU"/>
        </w:rPr>
      </w:pPr>
      <w:r w:rsidRPr="00927470">
        <w:rPr>
          <w:rFonts w:asciiTheme="majorHAnsi" w:hAnsiTheme="majorHAnsi" w:cs="Arial"/>
          <w:lang w:val="en-AU"/>
        </w:rPr>
        <w:t xml:space="preserve">Flexible payment arrangements are available and </w:t>
      </w:r>
      <w:r w:rsidR="00FA380C" w:rsidRPr="00927470">
        <w:rPr>
          <w:rFonts w:asciiTheme="majorHAnsi" w:hAnsiTheme="majorHAnsi" w:cs="Arial"/>
          <w:lang w:val="en-AU"/>
        </w:rPr>
        <w:t>c</w:t>
      </w:r>
      <w:r w:rsidR="00EB0E8A" w:rsidRPr="00927470">
        <w:rPr>
          <w:rFonts w:asciiTheme="majorHAnsi" w:hAnsiTheme="majorHAnsi" w:cs="Arial"/>
          <w:lang w:val="en-AU"/>
        </w:rPr>
        <w:t xml:space="preserve">lient contributions can be paid via: </w:t>
      </w:r>
    </w:p>
    <w:p w:rsidR="00FA380C" w:rsidRPr="00927470" w:rsidRDefault="00FA380C" w:rsidP="00DB6D9A">
      <w:pPr>
        <w:jc w:val="both"/>
        <w:rPr>
          <w:rFonts w:asciiTheme="majorHAnsi" w:hAnsiTheme="majorHAnsi" w:cs="Arial"/>
          <w:lang w:val="en-AU"/>
        </w:rPr>
      </w:pPr>
    </w:p>
    <w:p w:rsidR="00EB0E8A" w:rsidRPr="00927470" w:rsidRDefault="00EB0E8A" w:rsidP="00EB0E8A">
      <w:pPr>
        <w:pStyle w:val="ListParagraph"/>
        <w:numPr>
          <w:ilvl w:val="0"/>
          <w:numId w:val="9"/>
        </w:numPr>
        <w:jc w:val="both"/>
        <w:rPr>
          <w:rFonts w:asciiTheme="majorHAnsi" w:hAnsiTheme="majorHAnsi" w:cs="Arial"/>
          <w:lang w:val="en-AU"/>
        </w:rPr>
      </w:pPr>
      <w:r w:rsidRPr="00927470">
        <w:rPr>
          <w:rFonts w:asciiTheme="majorHAnsi" w:hAnsiTheme="majorHAnsi" w:cs="Arial"/>
          <w:lang w:val="en-AU"/>
        </w:rPr>
        <w:t>Centre pay deductions</w:t>
      </w:r>
      <w:r w:rsidR="00FA380C" w:rsidRPr="00927470">
        <w:rPr>
          <w:rFonts w:asciiTheme="majorHAnsi" w:hAnsiTheme="majorHAnsi" w:cs="Arial"/>
          <w:lang w:val="en-AU"/>
        </w:rPr>
        <w:t>.</w:t>
      </w:r>
    </w:p>
    <w:p w:rsidR="00EB0E8A" w:rsidRPr="00927470" w:rsidRDefault="00FA380C" w:rsidP="00EB0E8A">
      <w:pPr>
        <w:pStyle w:val="ListParagraph"/>
        <w:numPr>
          <w:ilvl w:val="0"/>
          <w:numId w:val="9"/>
        </w:numPr>
        <w:jc w:val="both"/>
        <w:rPr>
          <w:rFonts w:asciiTheme="majorHAnsi" w:hAnsiTheme="majorHAnsi" w:cs="Arial"/>
          <w:lang w:val="en-AU"/>
        </w:rPr>
      </w:pPr>
      <w:r w:rsidRPr="00927470">
        <w:rPr>
          <w:rFonts w:asciiTheme="majorHAnsi" w:hAnsiTheme="majorHAnsi" w:cs="Arial"/>
          <w:lang w:val="en-AU"/>
        </w:rPr>
        <w:t xml:space="preserve">Cash </w:t>
      </w:r>
      <w:r w:rsidR="00AA220A" w:rsidRPr="00927470">
        <w:rPr>
          <w:rFonts w:asciiTheme="majorHAnsi" w:hAnsiTheme="majorHAnsi" w:cs="Arial"/>
          <w:lang w:val="en-AU"/>
        </w:rPr>
        <w:t>at the office</w:t>
      </w:r>
      <w:r w:rsidRPr="00927470">
        <w:rPr>
          <w:rFonts w:asciiTheme="majorHAnsi" w:hAnsiTheme="majorHAnsi" w:cs="Arial"/>
          <w:lang w:val="en-AU"/>
        </w:rPr>
        <w:t>.</w:t>
      </w:r>
    </w:p>
    <w:p w:rsidR="00EB0E8A" w:rsidRDefault="00EB0E8A" w:rsidP="00EB0E8A">
      <w:pPr>
        <w:pStyle w:val="ListParagraph"/>
        <w:numPr>
          <w:ilvl w:val="0"/>
          <w:numId w:val="9"/>
        </w:numPr>
        <w:jc w:val="both"/>
        <w:rPr>
          <w:rFonts w:asciiTheme="majorHAnsi" w:hAnsiTheme="majorHAnsi" w:cs="Arial"/>
          <w:lang w:val="en-AU"/>
        </w:rPr>
      </w:pPr>
      <w:r w:rsidRPr="00927470">
        <w:rPr>
          <w:rFonts w:asciiTheme="majorHAnsi" w:hAnsiTheme="majorHAnsi" w:cs="Arial"/>
          <w:lang w:val="en-AU"/>
        </w:rPr>
        <w:t>Cheque.</w:t>
      </w:r>
    </w:p>
    <w:p w:rsidR="00927470" w:rsidRPr="00927470" w:rsidRDefault="00927470" w:rsidP="00EB0E8A">
      <w:pPr>
        <w:pStyle w:val="ListParagraph"/>
        <w:numPr>
          <w:ilvl w:val="0"/>
          <w:numId w:val="9"/>
        </w:numPr>
        <w:jc w:val="both"/>
        <w:rPr>
          <w:rFonts w:asciiTheme="majorHAnsi" w:hAnsiTheme="majorHAnsi" w:cs="Arial"/>
          <w:lang w:val="en-AU"/>
        </w:rPr>
      </w:pPr>
      <w:r>
        <w:rPr>
          <w:rFonts w:asciiTheme="majorHAnsi" w:hAnsiTheme="majorHAnsi" w:cs="Arial"/>
          <w:lang w:val="en-AU"/>
        </w:rPr>
        <w:t xml:space="preserve">EFTPOS at the office or over the telephone. </w:t>
      </w:r>
    </w:p>
    <w:p w:rsidR="00FA380C" w:rsidRPr="00927470" w:rsidRDefault="00FA380C" w:rsidP="00FA380C">
      <w:pPr>
        <w:pStyle w:val="ListParagraph"/>
        <w:jc w:val="both"/>
        <w:rPr>
          <w:rFonts w:asciiTheme="majorHAnsi" w:hAnsiTheme="majorHAnsi" w:cs="Arial"/>
          <w:lang w:val="en-AU"/>
        </w:rPr>
      </w:pPr>
    </w:p>
    <w:p w:rsidR="00EF4900" w:rsidRPr="00927470" w:rsidRDefault="00EF4900" w:rsidP="00EF4900">
      <w:pPr>
        <w:jc w:val="both"/>
        <w:rPr>
          <w:rFonts w:asciiTheme="majorHAnsi" w:hAnsiTheme="majorHAnsi" w:cs="Arial"/>
          <w:lang w:val="en-AU"/>
        </w:rPr>
      </w:pPr>
      <w:r w:rsidRPr="00927470">
        <w:rPr>
          <w:rFonts w:asciiTheme="majorHAnsi" w:hAnsiTheme="majorHAnsi"/>
          <w:lang w:val="en-AU"/>
        </w:rPr>
        <w:t xml:space="preserve">Services will be charged to your account and a statement will be sent out at the end of each month. Accounts can be paid by cheque, or telephone and paid by credit card </w:t>
      </w:r>
      <w:r w:rsidRPr="00927470">
        <w:rPr>
          <w:rFonts w:asciiTheme="majorHAnsi" w:hAnsiTheme="majorHAnsi"/>
          <w:lang w:val="en-AU"/>
        </w:rPr>
        <w:lastRenderedPageBreak/>
        <w:t>or debit card or in person at our Bega office.</w:t>
      </w:r>
      <w:r w:rsidRPr="00927470">
        <w:rPr>
          <w:rFonts w:asciiTheme="majorHAnsi" w:hAnsiTheme="majorHAnsi" w:cs="Arial"/>
          <w:lang w:val="en-AU"/>
        </w:rPr>
        <w:t xml:space="preserve"> You will be provided with a receipt upon payment.</w:t>
      </w:r>
    </w:p>
    <w:p w:rsidR="00EB0E8A" w:rsidRPr="00927470" w:rsidRDefault="00EB0E8A" w:rsidP="00DB6D9A">
      <w:pPr>
        <w:pStyle w:val="Heading1"/>
        <w:jc w:val="both"/>
        <w:rPr>
          <w:color w:val="auto"/>
          <w:lang w:val="en-AU"/>
        </w:rPr>
      </w:pPr>
      <w:bookmarkStart w:id="17" w:name="_Toc445286858"/>
      <w:bookmarkStart w:id="18" w:name="_Toc488659770"/>
      <w:r w:rsidRPr="00927470">
        <w:rPr>
          <w:color w:val="auto"/>
          <w:lang w:val="en-AU"/>
        </w:rPr>
        <w:t>Cancellations</w:t>
      </w:r>
      <w:bookmarkEnd w:id="17"/>
      <w:bookmarkEnd w:id="18"/>
    </w:p>
    <w:p w:rsidR="00FA380C" w:rsidRPr="00927470" w:rsidRDefault="00FA380C" w:rsidP="00FA380C">
      <w:pPr>
        <w:rPr>
          <w:lang w:val="en-AU"/>
        </w:rPr>
      </w:pPr>
    </w:p>
    <w:p w:rsidR="00EB0E8A" w:rsidRPr="00927470" w:rsidRDefault="00EB0E8A" w:rsidP="00FA380C">
      <w:pPr>
        <w:shd w:val="clear" w:color="auto" w:fill="FFFFFF"/>
        <w:spacing w:after="240" w:line="276" w:lineRule="auto"/>
        <w:jc w:val="both"/>
        <w:rPr>
          <w:rFonts w:asciiTheme="majorHAnsi" w:hAnsiTheme="majorHAnsi" w:cs="Arial"/>
          <w:bCs/>
          <w:lang w:val="en-AU" w:eastAsia="en-AU"/>
        </w:rPr>
      </w:pPr>
      <w:r w:rsidRPr="00927470">
        <w:rPr>
          <w:rFonts w:asciiTheme="majorHAnsi" w:hAnsiTheme="majorHAnsi" w:cs="Arial"/>
          <w:bCs/>
          <w:lang w:val="en-AU" w:eastAsia="en-AU"/>
        </w:rPr>
        <w:t>We understand your circumstances may change, therefore please let us know straight away if you no longer need your service by calling the office on</w:t>
      </w:r>
      <w:r w:rsidR="00C208B4" w:rsidRPr="00927470">
        <w:rPr>
          <w:rFonts w:asciiTheme="majorHAnsi" w:hAnsiTheme="majorHAnsi" w:cs="Arial"/>
          <w:bCs/>
          <w:lang w:val="en-AU" w:eastAsia="en-AU"/>
        </w:rPr>
        <w:t xml:space="preserve"> </w:t>
      </w:r>
      <w:r w:rsidR="00FA380C" w:rsidRPr="00927470">
        <w:rPr>
          <w:rFonts w:asciiTheme="majorHAnsi" w:hAnsiTheme="majorHAnsi" w:cs="Arial"/>
          <w:bCs/>
          <w:lang w:val="en-AU" w:eastAsia="en-AU"/>
        </w:rPr>
        <w:t>6492 4146</w:t>
      </w:r>
      <w:r w:rsidRPr="00927470">
        <w:rPr>
          <w:rFonts w:asciiTheme="majorHAnsi" w:hAnsiTheme="majorHAnsi" w:cs="Arial"/>
          <w:bCs/>
          <w:lang w:val="en-AU" w:eastAsia="en-AU"/>
        </w:rPr>
        <w:t xml:space="preserve"> .</w:t>
      </w:r>
      <w:r w:rsidR="00205A14" w:rsidRPr="00927470">
        <w:rPr>
          <w:rFonts w:asciiTheme="majorHAnsi" w:hAnsiTheme="majorHAnsi" w:cs="Arial"/>
          <w:bCs/>
          <w:lang w:val="en-AU" w:eastAsia="en-AU"/>
        </w:rPr>
        <w:t xml:space="preserve"> You may be required to pay for your </w:t>
      </w:r>
      <w:r w:rsidR="00FA380C" w:rsidRPr="00927470">
        <w:rPr>
          <w:rFonts w:asciiTheme="majorHAnsi" w:hAnsiTheme="majorHAnsi" w:cs="Arial"/>
          <w:bCs/>
          <w:lang w:val="en-AU" w:eastAsia="en-AU"/>
        </w:rPr>
        <w:t>service</w:t>
      </w:r>
      <w:r w:rsidR="00205A14" w:rsidRPr="00927470">
        <w:rPr>
          <w:rFonts w:asciiTheme="majorHAnsi" w:hAnsiTheme="majorHAnsi" w:cs="Arial"/>
          <w:bCs/>
          <w:lang w:val="en-AU" w:eastAsia="en-AU"/>
        </w:rPr>
        <w:t xml:space="preserve"> if sufficient notice is not provided.</w:t>
      </w:r>
    </w:p>
    <w:p w:rsidR="00205A14" w:rsidRPr="00927470" w:rsidRDefault="00AA220A" w:rsidP="00E87D9D">
      <w:pPr>
        <w:pStyle w:val="Heading1"/>
        <w:rPr>
          <w:color w:val="auto"/>
          <w:lang w:val="en-AU"/>
        </w:rPr>
      </w:pPr>
      <w:bookmarkStart w:id="19" w:name="_Toc445286859"/>
      <w:bookmarkStart w:id="20" w:name="_Toc488659771"/>
      <w:r w:rsidRPr="00927470">
        <w:rPr>
          <w:color w:val="auto"/>
          <w:lang w:val="en-AU"/>
        </w:rPr>
        <w:t>Governance</w:t>
      </w:r>
      <w:r w:rsidR="00E87D9D" w:rsidRPr="00927470">
        <w:rPr>
          <w:color w:val="auto"/>
          <w:lang w:val="en-AU"/>
        </w:rPr>
        <w:t xml:space="preserve"> and</w:t>
      </w:r>
      <w:r w:rsidR="00205A14" w:rsidRPr="00927470">
        <w:rPr>
          <w:color w:val="auto"/>
          <w:lang w:val="en-AU"/>
        </w:rPr>
        <w:t xml:space="preserve"> </w:t>
      </w:r>
      <w:r w:rsidR="006A7EEB" w:rsidRPr="00927470">
        <w:rPr>
          <w:color w:val="auto"/>
          <w:lang w:val="en-AU"/>
        </w:rPr>
        <w:t>Staff</w:t>
      </w:r>
      <w:bookmarkEnd w:id="19"/>
      <w:bookmarkEnd w:id="20"/>
    </w:p>
    <w:p w:rsidR="00205A14" w:rsidRPr="00927470" w:rsidRDefault="00205A14" w:rsidP="00DB6D9A">
      <w:pPr>
        <w:jc w:val="both"/>
        <w:rPr>
          <w:rFonts w:asciiTheme="majorHAnsi" w:hAnsiTheme="majorHAnsi" w:cs="Arial"/>
          <w:lang w:val="en-AU"/>
        </w:rPr>
      </w:pPr>
    </w:p>
    <w:p w:rsidR="00B165C1" w:rsidRPr="00927470" w:rsidRDefault="006A7EEB" w:rsidP="00DB6D9A">
      <w:pPr>
        <w:jc w:val="both"/>
        <w:rPr>
          <w:rFonts w:asciiTheme="majorHAnsi" w:hAnsiTheme="majorHAnsi" w:cs="Arial"/>
          <w:lang w:val="en-AU"/>
        </w:rPr>
      </w:pPr>
      <w:r w:rsidRPr="00927470">
        <w:rPr>
          <w:rFonts w:asciiTheme="majorHAnsi" w:hAnsiTheme="majorHAnsi" w:cs="Arial"/>
          <w:lang w:val="en-AU"/>
        </w:rPr>
        <w:t xml:space="preserve">The role of the </w:t>
      </w:r>
      <w:r w:rsidR="00AA220A" w:rsidRPr="00927470">
        <w:rPr>
          <w:rFonts w:asciiTheme="majorHAnsi" w:hAnsiTheme="majorHAnsi" w:cs="Arial"/>
          <w:lang w:val="en-AU"/>
        </w:rPr>
        <w:t>Board of Directors</w:t>
      </w:r>
      <w:r w:rsidR="00205A14" w:rsidRPr="00927470">
        <w:rPr>
          <w:rFonts w:asciiTheme="majorHAnsi" w:hAnsiTheme="majorHAnsi" w:cs="Arial"/>
          <w:lang w:val="en-AU"/>
        </w:rPr>
        <w:t xml:space="preserve"> </w:t>
      </w:r>
      <w:r w:rsidR="00FA380C" w:rsidRPr="00927470">
        <w:rPr>
          <w:rFonts w:asciiTheme="majorHAnsi" w:hAnsiTheme="majorHAnsi" w:cs="Arial"/>
          <w:lang w:val="en-AU"/>
        </w:rPr>
        <w:t>and s</w:t>
      </w:r>
      <w:r w:rsidRPr="00927470">
        <w:rPr>
          <w:rFonts w:asciiTheme="majorHAnsi" w:hAnsiTheme="majorHAnsi" w:cs="Arial"/>
          <w:lang w:val="en-AU"/>
        </w:rPr>
        <w:t>taff is outlined in the Constitution and in the organisation</w:t>
      </w:r>
      <w:r w:rsidR="00AA220A" w:rsidRPr="00927470">
        <w:rPr>
          <w:rFonts w:asciiTheme="majorHAnsi" w:hAnsiTheme="majorHAnsi" w:cs="Arial"/>
          <w:lang w:val="en-AU"/>
        </w:rPr>
        <w:t>’</w:t>
      </w:r>
      <w:r w:rsidRPr="00927470">
        <w:rPr>
          <w:rFonts w:asciiTheme="majorHAnsi" w:hAnsiTheme="majorHAnsi" w:cs="Arial"/>
          <w:lang w:val="en-AU"/>
        </w:rPr>
        <w:t>s Policy</w:t>
      </w:r>
      <w:r w:rsidR="00A76FD3" w:rsidRPr="00927470">
        <w:rPr>
          <w:rFonts w:asciiTheme="majorHAnsi" w:hAnsiTheme="majorHAnsi" w:cs="Arial"/>
          <w:lang w:val="en-AU"/>
        </w:rPr>
        <w:t xml:space="preserve"> and </w:t>
      </w:r>
      <w:proofErr w:type="gramStart"/>
      <w:r w:rsidR="00A76FD3" w:rsidRPr="00927470">
        <w:rPr>
          <w:rFonts w:asciiTheme="majorHAnsi" w:hAnsiTheme="majorHAnsi" w:cs="Arial"/>
          <w:lang w:val="en-AU"/>
        </w:rPr>
        <w:t xml:space="preserve">Procedures </w:t>
      </w:r>
      <w:r w:rsidRPr="00927470">
        <w:rPr>
          <w:rFonts w:asciiTheme="majorHAnsi" w:hAnsiTheme="majorHAnsi" w:cs="Arial"/>
          <w:lang w:val="en-AU"/>
        </w:rPr>
        <w:t xml:space="preserve"> Manu</w:t>
      </w:r>
      <w:r w:rsidR="00AA220A" w:rsidRPr="00927470">
        <w:rPr>
          <w:rFonts w:asciiTheme="majorHAnsi" w:hAnsiTheme="majorHAnsi" w:cs="Arial"/>
          <w:lang w:val="en-AU"/>
        </w:rPr>
        <w:t>al</w:t>
      </w:r>
      <w:proofErr w:type="gramEnd"/>
      <w:r w:rsidR="00AA220A" w:rsidRPr="00927470">
        <w:rPr>
          <w:rFonts w:asciiTheme="majorHAnsi" w:hAnsiTheme="majorHAnsi" w:cs="Arial"/>
          <w:lang w:val="en-AU"/>
        </w:rPr>
        <w:t>. The structure of the organis</w:t>
      </w:r>
      <w:r w:rsidRPr="00927470">
        <w:rPr>
          <w:rFonts w:asciiTheme="majorHAnsi" w:hAnsiTheme="majorHAnsi" w:cs="Arial"/>
          <w:lang w:val="en-AU"/>
        </w:rPr>
        <w:t xml:space="preserve">ation is also outlined in the policy </w:t>
      </w:r>
      <w:r w:rsidR="00A76FD3" w:rsidRPr="00927470">
        <w:rPr>
          <w:rFonts w:asciiTheme="majorHAnsi" w:hAnsiTheme="majorHAnsi" w:cs="Arial"/>
          <w:lang w:val="en-AU"/>
        </w:rPr>
        <w:t xml:space="preserve">and procedures </w:t>
      </w:r>
      <w:r w:rsidRPr="00927470">
        <w:rPr>
          <w:rFonts w:asciiTheme="majorHAnsi" w:hAnsiTheme="majorHAnsi" w:cs="Arial"/>
          <w:lang w:val="en-AU"/>
        </w:rPr>
        <w:t xml:space="preserve">manual, along with </w:t>
      </w:r>
      <w:r w:rsidR="00A76FD3" w:rsidRPr="00927470">
        <w:rPr>
          <w:rFonts w:asciiTheme="majorHAnsi" w:hAnsiTheme="majorHAnsi" w:cs="Arial"/>
          <w:lang w:val="en-AU"/>
        </w:rPr>
        <w:t xml:space="preserve">delegated </w:t>
      </w:r>
      <w:r w:rsidRPr="00927470">
        <w:rPr>
          <w:rFonts w:asciiTheme="majorHAnsi" w:hAnsiTheme="majorHAnsi" w:cs="Arial"/>
          <w:lang w:val="en-AU"/>
        </w:rPr>
        <w:t xml:space="preserve">lines </w:t>
      </w:r>
      <w:proofErr w:type="spellStart"/>
      <w:r w:rsidRPr="00927470">
        <w:rPr>
          <w:rFonts w:asciiTheme="majorHAnsi" w:hAnsiTheme="majorHAnsi" w:cs="Arial"/>
          <w:lang w:val="en-AU"/>
        </w:rPr>
        <w:t>of</w:t>
      </w:r>
      <w:r w:rsidR="00A76FD3" w:rsidRPr="00927470">
        <w:rPr>
          <w:rFonts w:asciiTheme="majorHAnsi" w:hAnsiTheme="majorHAnsi" w:cs="Arial"/>
          <w:lang w:val="en-AU"/>
        </w:rPr>
        <w:t>authority</w:t>
      </w:r>
      <w:proofErr w:type="spellEnd"/>
      <w:r w:rsidR="00A76FD3" w:rsidRPr="00927470">
        <w:rPr>
          <w:rFonts w:asciiTheme="majorHAnsi" w:hAnsiTheme="majorHAnsi" w:cs="Arial"/>
          <w:lang w:val="en-AU"/>
        </w:rPr>
        <w:t>.</w:t>
      </w:r>
    </w:p>
    <w:p w:rsidR="00205A14" w:rsidRPr="00927470" w:rsidRDefault="00205A14" w:rsidP="00DB6D9A">
      <w:pPr>
        <w:jc w:val="both"/>
        <w:rPr>
          <w:rFonts w:asciiTheme="majorHAnsi" w:hAnsiTheme="majorHAnsi" w:cs="Arial"/>
          <w:lang w:val="en-AU"/>
        </w:rPr>
      </w:pPr>
    </w:p>
    <w:p w:rsidR="00205A14" w:rsidRPr="00927470" w:rsidRDefault="00205A14" w:rsidP="00DB6D9A">
      <w:pPr>
        <w:jc w:val="both"/>
        <w:rPr>
          <w:rFonts w:asciiTheme="majorHAnsi" w:hAnsiTheme="majorHAnsi" w:cs="Arial"/>
          <w:lang w:val="en-AU"/>
        </w:rPr>
      </w:pPr>
      <w:r w:rsidRPr="00927470">
        <w:rPr>
          <w:rFonts w:asciiTheme="majorHAnsi" w:hAnsiTheme="majorHAnsi" w:cs="Arial"/>
          <w:lang w:val="en-AU"/>
        </w:rPr>
        <w:t xml:space="preserve">All staff and volunteers undergo National Police Check screening process and have a current police check.  </w:t>
      </w:r>
    </w:p>
    <w:p w:rsidR="00416F88" w:rsidRPr="00927470" w:rsidRDefault="00E872CC" w:rsidP="00DB6D9A">
      <w:pPr>
        <w:pStyle w:val="Heading1"/>
        <w:jc w:val="both"/>
        <w:rPr>
          <w:color w:val="auto"/>
          <w:lang w:val="en-AU"/>
        </w:rPr>
      </w:pPr>
      <w:bookmarkStart w:id="21" w:name="_Toc445286860"/>
      <w:bookmarkStart w:id="22" w:name="_Toc488659772"/>
      <w:r w:rsidRPr="00927470">
        <w:rPr>
          <w:color w:val="auto"/>
          <w:lang w:val="en-AU"/>
        </w:rPr>
        <w:t>Professional Code of Ethics</w:t>
      </w:r>
      <w:bookmarkEnd w:id="21"/>
      <w:bookmarkEnd w:id="22"/>
    </w:p>
    <w:p w:rsidR="00E872CC" w:rsidRPr="00927470" w:rsidRDefault="00E872CC" w:rsidP="00DB6D9A">
      <w:pPr>
        <w:jc w:val="both"/>
        <w:rPr>
          <w:rFonts w:asciiTheme="majorHAnsi" w:hAnsiTheme="majorHAnsi"/>
          <w:lang w:val="en-AU"/>
        </w:rPr>
      </w:pPr>
    </w:p>
    <w:p w:rsidR="00E872CC" w:rsidRPr="00927470" w:rsidRDefault="00153471" w:rsidP="00DB6D9A">
      <w:pPr>
        <w:jc w:val="both"/>
        <w:rPr>
          <w:rFonts w:asciiTheme="majorHAnsi" w:hAnsiTheme="majorHAnsi" w:cs="Arial"/>
          <w:lang w:val="en-AU"/>
        </w:rPr>
      </w:pPr>
      <w:r>
        <w:rPr>
          <w:rFonts w:asciiTheme="majorHAnsi" w:hAnsiTheme="majorHAnsi" w:cs="Arial"/>
          <w:lang w:val="en-AU"/>
        </w:rPr>
        <w:t>BVMOW</w:t>
      </w:r>
      <w:r w:rsidR="00E872CC" w:rsidRPr="00927470">
        <w:rPr>
          <w:rFonts w:asciiTheme="majorHAnsi" w:hAnsiTheme="majorHAnsi" w:cs="Arial"/>
          <w:lang w:val="en-AU"/>
        </w:rPr>
        <w:t xml:space="preserve"> is committed to a Professional Code of Ethics. A professional code of ethics provides a framework of professional </w:t>
      </w:r>
      <w:proofErr w:type="spellStart"/>
      <w:r w:rsidR="00E872CC" w:rsidRPr="00927470">
        <w:rPr>
          <w:rFonts w:asciiTheme="majorHAnsi" w:hAnsiTheme="majorHAnsi" w:cs="Arial"/>
          <w:lang w:val="en-AU"/>
        </w:rPr>
        <w:t>behavior</w:t>
      </w:r>
      <w:proofErr w:type="spellEnd"/>
      <w:r w:rsidR="00E872CC" w:rsidRPr="00927470">
        <w:rPr>
          <w:rFonts w:asciiTheme="majorHAnsi" w:hAnsiTheme="majorHAnsi" w:cs="Arial"/>
          <w:lang w:val="en-AU"/>
        </w:rPr>
        <w:t xml:space="preserve">, values </w:t>
      </w:r>
      <w:r w:rsidR="00AA220A" w:rsidRPr="00927470">
        <w:rPr>
          <w:rFonts w:asciiTheme="majorHAnsi" w:hAnsiTheme="majorHAnsi" w:cs="Arial"/>
          <w:lang w:val="en-AU"/>
        </w:rPr>
        <w:t>and principles for all team members</w:t>
      </w:r>
      <w:r w:rsidR="00E872CC" w:rsidRPr="00927470">
        <w:rPr>
          <w:rFonts w:asciiTheme="majorHAnsi" w:hAnsiTheme="majorHAnsi" w:cs="Arial"/>
          <w:lang w:val="en-AU"/>
        </w:rPr>
        <w:t>. The following values are central to a professional code of ethics:</w:t>
      </w:r>
    </w:p>
    <w:p w:rsidR="00AA220A" w:rsidRPr="00927470" w:rsidRDefault="00AA220A" w:rsidP="00DB6D9A">
      <w:pPr>
        <w:jc w:val="both"/>
        <w:rPr>
          <w:rFonts w:asciiTheme="majorHAnsi" w:hAnsiTheme="majorHAnsi" w:cs="Arial"/>
          <w:lang w:val="en-AU"/>
        </w:rPr>
      </w:pP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Integrity</w:t>
      </w:r>
      <w:r w:rsidR="00FA380C" w:rsidRPr="00927470">
        <w:rPr>
          <w:rFonts w:asciiTheme="majorHAnsi" w:hAnsiTheme="majorHAnsi" w:cs="Arial"/>
          <w:lang w:val="en-AU"/>
        </w:rPr>
        <w:t>.</w:t>
      </w: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Honesty</w:t>
      </w:r>
      <w:r w:rsidR="00FA380C" w:rsidRPr="00927470">
        <w:rPr>
          <w:rFonts w:asciiTheme="majorHAnsi" w:hAnsiTheme="majorHAnsi" w:cs="Arial"/>
          <w:lang w:val="en-AU"/>
        </w:rPr>
        <w:t>.</w:t>
      </w: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Respect</w:t>
      </w:r>
      <w:r w:rsidR="00FA380C" w:rsidRPr="00927470">
        <w:rPr>
          <w:rFonts w:asciiTheme="majorHAnsi" w:hAnsiTheme="majorHAnsi" w:cs="Arial"/>
          <w:lang w:val="en-AU"/>
        </w:rPr>
        <w:t>.</w:t>
      </w: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Justice</w:t>
      </w:r>
      <w:r w:rsidR="00FA380C" w:rsidRPr="00927470">
        <w:rPr>
          <w:rFonts w:asciiTheme="majorHAnsi" w:hAnsiTheme="majorHAnsi" w:cs="Arial"/>
          <w:lang w:val="en-AU"/>
        </w:rPr>
        <w:t>.</w:t>
      </w: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Courage</w:t>
      </w:r>
      <w:r w:rsidR="00FA380C" w:rsidRPr="00927470">
        <w:rPr>
          <w:rFonts w:asciiTheme="majorHAnsi" w:hAnsiTheme="majorHAnsi" w:cs="Arial"/>
          <w:lang w:val="en-AU"/>
        </w:rPr>
        <w:t>.</w:t>
      </w:r>
    </w:p>
    <w:p w:rsidR="00E872CC" w:rsidRPr="00927470" w:rsidRDefault="00E872CC"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Comm</w:t>
      </w:r>
      <w:r w:rsidR="000B75CF" w:rsidRPr="00927470">
        <w:rPr>
          <w:rFonts w:asciiTheme="majorHAnsi" w:hAnsiTheme="majorHAnsi" w:cs="Arial"/>
          <w:lang w:val="en-AU"/>
        </w:rPr>
        <w:t>unity and social responsibility</w:t>
      </w:r>
      <w:r w:rsidR="00FA380C" w:rsidRPr="00927470">
        <w:rPr>
          <w:rFonts w:asciiTheme="majorHAnsi" w:hAnsiTheme="majorHAnsi" w:cs="Arial"/>
          <w:lang w:val="en-AU"/>
        </w:rPr>
        <w:t>.</w:t>
      </w:r>
    </w:p>
    <w:p w:rsidR="00E872CC" w:rsidRPr="00927470" w:rsidRDefault="000B75CF"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Cultural awareness</w:t>
      </w:r>
      <w:r w:rsidR="00FA380C" w:rsidRPr="00927470">
        <w:rPr>
          <w:rFonts w:asciiTheme="majorHAnsi" w:hAnsiTheme="majorHAnsi" w:cs="Arial"/>
          <w:lang w:val="en-AU"/>
        </w:rPr>
        <w:t>.</w:t>
      </w:r>
    </w:p>
    <w:p w:rsidR="00E872CC" w:rsidRPr="00927470" w:rsidRDefault="00E872CC" w:rsidP="00DB6D9A">
      <w:pPr>
        <w:pStyle w:val="ListParagraph"/>
        <w:numPr>
          <w:ilvl w:val="0"/>
          <w:numId w:val="8"/>
        </w:numPr>
        <w:jc w:val="both"/>
        <w:rPr>
          <w:rFonts w:asciiTheme="majorHAnsi" w:hAnsiTheme="majorHAnsi" w:cs="Arial"/>
          <w:lang w:val="en-AU"/>
        </w:rPr>
      </w:pPr>
      <w:r w:rsidRPr="00927470">
        <w:rPr>
          <w:rFonts w:asciiTheme="majorHAnsi" w:hAnsiTheme="majorHAnsi" w:cs="Arial"/>
          <w:lang w:val="en-AU"/>
        </w:rPr>
        <w:t>Inclusiveness.</w:t>
      </w:r>
    </w:p>
    <w:p w:rsidR="00E872CC" w:rsidRPr="00927470" w:rsidRDefault="00EB0E8A" w:rsidP="00DB6D9A">
      <w:pPr>
        <w:pStyle w:val="Heading1"/>
        <w:jc w:val="both"/>
        <w:rPr>
          <w:color w:val="auto"/>
          <w:lang w:val="en-AU"/>
        </w:rPr>
      </w:pPr>
      <w:bookmarkStart w:id="23" w:name="_Toc445286861"/>
      <w:bookmarkStart w:id="24" w:name="_Toc488659773"/>
      <w:r w:rsidRPr="00927470">
        <w:rPr>
          <w:color w:val="auto"/>
          <w:lang w:val="en-AU"/>
        </w:rPr>
        <w:t>Client Rights</w:t>
      </w:r>
      <w:r w:rsidR="00E87D9D" w:rsidRPr="00927470">
        <w:rPr>
          <w:color w:val="auto"/>
          <w:lang w:val="en-AU"/>
        </w:rPr>
        <w:t xml:space="preserve"> and</w:t>
      </w:r>
      <w:r w:rsidR="00205A14" w:rsidRPr="00927470">
        <w:rPr>
          <w:color w:val="auto"/>
          <w:lang w:val="en-AU"/>
        </w:rPr>
        <w:t xml:space="preserve"> Responsibilities</w:t>
      </w:r>
      <w:bookmarkEnd w:id="23"/>
      <w:bookmarkEnd w:id="24"/>
    </w:p>
    <w:p w:rsidR="00FA380C" w:rsidRPr="00927470" w:rsidRDefault="00FA380C" w:rsidP="00FA380C">
      <w:pPr>
        <w:rPr>
          <w:lang w:val="en-AU"/>
        </w:rPr>
      </w:pPr>
    </w:p>
    <w:p w:rsidR="00600E95" w:rsidRPr="00927470" w:rsidRDefault="00153471" w:rsidP="00DB6D9A">
      <w:pPr>
        <w:jc w:val="both"/>
        <w:rPr>
          <w:rFonts w:asciiTheme="majorHAnsi" w:hAnsiTheme="majorHAnsi" w:cs="Arial"/>
          <w:lang w:val="en-AU"/>
        </w:rPr>
      </w:pPr>
      <w:r>
        <w:rPr>
          <w:rFonts w:asciiTheme="majorHAnsi" w:hAnsiTheme="majorHAnsi" w:cs="Arial"/>
          <w:lang w:val="en-AU"/>
        </w:rPr>
        <w:t>BVMOW</w:t>
      </w:r>
      <w:r w:rsidR="00C208B4" w:rsidRPr="00927470">
        <w:rPr>
          <w:rFonts w:asciiTheme="majorHAnsi" w:hAnsiTheme="majorHAnsi" w:cs="Arial"/>
          <w:lang w:val="en-AU"/>
        </w:rPr>
        <w:t xml:space="preserve"> </w:t>
      </w:r>
      <w:r w:rsidR="00E872CC" w:rsidRPr="00927470">
        <w:rPr>
          <w:rFonts w:asciiTheme="majorHAnsi" w:hAnsiTheme="majorHAnsi" w:cs="Arial"/>
          <w:lang w:val="en-AU"/>
        </w:rPr>
        <w:t>understands that each client has rights which must be upheld by the organisation</w:t>
      </w:r>
      <w:r w:rsidR="00CF48F7" w:rsidRPr="00927470">
        <w:rPr>
          <w:rFonts w:asciiTheme="majorHAnsi" w:hAnsiTheme="majorHAnsi" w:cs="Arial"/>
          <w:lang w:val="en-AU"/>
        </w:rPr>
        <w:t xml:space="preserve">. They also have responsibilities which they </w:t>
      </w:r>
      <w:r w:rsidR="001943FC" w:rsidRPr="00927470">
        <w:rPr>
          <w:rFonts w:asciiTheme="majorHAnsi" w:hAnsiTheme="majorHAnsi" w:cs="Arial"/>
          <w:lang w:val="en-AU"/>
        </w:rPr>
        <w:t>should</w:t>
      </w:r>
      <w:r w:rsidR="00927470">
        <w:rPr>
          <w:rFonts w:asciiTheme="majorHAnsi" w:hAnsiTheme="majorHAnsi" w:cs="Arial"/>
          <w:lang w:val="en-AU"/>
        </w:rPr>
        <w:t xml:space="preserve"> be aware of. The organis</w:t>
      </w:r>
      <w:r w:rsidR="00CF48F7" w:rsidRPr="00927470">
        <w:rPr>
          <w:rFonts w:asciiTheme="majorHAnsi" w:hAnsiTheme="majorHAnsi" w:cs="Arial"/>
          <w:lang w:val="en-AU"/>
        </w:rPr>
        <w:t>ation will ensure that the Charter of Rights</w:t>
      </w:r>
      <w:r w:rsidR="000B75CF" w:rsidRPr="00927470">
        <w:rPr>
          <w:rFonts w:asciiTheme="majorHAnsi" w:hAnsiTheme="majorHAnsi" w:cs="Arial"/>
          <w:lang w:val="en-AU"/>
        </w:rPr>
        <w:t xml:space="preserve"> and Responsibilities for Community Care</w:t>
      </w:r>
      <w:r w:rsidR="00CF48F7" w:rsidRPr="00927470">
        <w:rPr>
          <w:rFonts w:asciiTheme="majorHAnsi" w:hAnsiTheme="majorHAnsi" w:cs="Arial"/>
          <w:lang w:val="en-AU"/>
        </w:rPr>
        <w:t xml:space="preserve"> is displayed in the facility and is furthermore provided to all clients upon initial intake</w:t>
      </w:r>
      <w:r w:rsidR="00AA220A" w:rsidRPr="00927470">
        <w:rPr>
          <w:rFonts w:asciiTheme="majorHAnsi" w:hAnsiTheme="majorHAnsi" w:cs="Arial"/>
          <w:lang w:val="en-AU"/>
        </w:rPr>
        <w:t xml:space="preserve"> </w:t>
      </w:r>
      <w:r w:rsidR="00CF48F7" w:rsidRPr="00927470">
        <w:rPr>
          <w:rFonts w:asciiTheme="majorHAnsi" w:hAnsiTheme="majorHAnsi" w:cs="Arial"/>
          <w:lang w:val="en-AU"/>
        </w:rPr>
        <w:t xml:space="preserve">to the service. </w:t>
      </w:r>
      <w:r w:rsidR="00E872CC" w:rsidRPr="00927470">
        <w:rPr>
          <w:rFonts w:asciiTheme="majorHAnsi" w:hAnsiTheme="majorHAnsi" w:cs="Arial"/>
          <w:lang w:val="en-AU"/>
        </w:rPr>
        <w:t xml:space="preserve">   </w:t>
      </w:r>
    </w:p>
    <w:p w:rsidR="00600E95" w:rsidRPr="00927470" w:rsidRDefault="00600E95" w:rsidP="00DB6D9A">
      <w:pPr>
        <w:jc w:val="both"/>
        <w:rPr>
          <w:rFonts w:asciiTheme="majorHAnsi" w:hAnsiTheme="majorHAnsi" w:cs="Arial"/>
          <w:lang w:val="en-AU"/>
        </w:rPr>
      </w:pPr>
    </w:p>
    <w:p w:rsidR="00043F7B" w:rsidRPr="00927470" w:rsidRDefault="000C242C" w:rsidP="00DB6D9A">
      <w:pPr>
        <w:jc w:val="both"/>
        <w:rPr>
          <w:rStyle w:val="Hyperlink"/>
          <w:rFonts w:asciiTheme="majorHAnsi" w:hAnsiTheme="majorHAnsi" w:cs="Arial"/>
          <w:color w:val="auto"/>
          <w:lang w:val="en-AU"/>
        </w:rPr>
      </w:pPr>
      <w:hyperlink r:id="rId9" w:history="1">
        <w:r w:rsidR="00FA380C" w:rsidRPr="00927470">
          <w:rPr>
            <w:rStyle w:val="Hyperlink"/>
            <w:rFonts w:asciiTheme="majorHAnsi" w:hAnsiTheme="majorHAnsi" w:cs="Arial"/>
            <w:lang w:val="en-AU"/>
          </w:rPr>
          <w:t>https://www.dss.gov.au/sites/def</w:t>
        </w:r>
        <w:r w:rsidR="00FA380C" w:rsidRPr="00927470">
          <w:rPr>
            <w:rStyle w:val="Hyperlink"/>
            <w:rFonts w:asciiTheme="majorHAnsi" w:hAnsiTheme="majorHAnsi" w:cs="Arial"/>
            <w:lang w:val="en-AU"/>
          </w:rPr>
          <w:t>a</w:t>
        </w:r>
        <w:r w:rsidR="00FA380C" w:rsidRPr="00927470">
          <w:rPr>
            <w:rStyle w:val="Hyperlink"/>
            <w:rFonts w:asciiTheme="majorHAnsi" w:hAnsiTheme="majorHAnsi" w:cs="Arial"/>
            <w:lang w:val="en-AU"/>
          </w:rPr>
          <w:t>ult/files/documents/03_2015/charter_of_care_recipients_rights_responsibilities_-_home_care_aug_20_2.pdf</w:t>
        </w:r>
      </w:hyperlink>
      <w:r w:rsidR="00FA380C" w:rsidRPr="00927470">
        <w:rPr>
          <w:rStyle w:val="Hyperlink"/>
          <w:rFonts w:asciiTheme="majorHAnsi" w:hAnsiTheme="majorHAnsi" w:cs="Arial"/>
          <w:color w:val="auto"/>
          <w:lang w:val="en-AU"/>
        </w:rPr>
        <w:t xml:space="preserve"> </w:t>
      </w:r>
    </w:p>
    <w:p w:rsidR="000A3A83" w:rsidRPr="00927470" w:rsidRDefault="000A3A83" w:rsidP="00DB6D9A">
      <w:pPr>
        <w:jc w:val="both"/>
        <w:rPr>
          <w:rFonts w:asciiTheme="majorHAnsi" w:hAnsiTheme="majorHAnsi" w:cs="Arial"/>
          <w:lang w:val="en-AU"/>
        </w:rPr>
      </w:pPr>
    </w:p>
    <w:p w:rsidR="00205A14" w:rsidRPr="00927470" w:rsidRDefault="00205A14" w:rsidP="00FA380C">
      <w:pPr>
        <w:jc w:val="both"/>
        <w:rPr>
          <w:rFonts w:asciiTheme="majorHAnsi" w:hAnsiTheme="majorHAnsi" w:cs="Arial"/>
          <w:lang w:val="en-AU"/>
        </w:rPr>
      </w:pPr>
      <w:r w:rsidRPr="00927470">
        <w:rPr>
          <w:rFonts w:asciiTheme="majorHAnsi" w:hAnsiTheme="majorHAnsi" w:cs="Arial"/>
          <w:lang w:val="en-AU"/>
        </w:rPr>
        <w:t>Clients of the organisation are required</w:t>
      </w:r>
      <w:r w:rsidR="00600E95" w:rsidRPr="00927470">
        <w:rPr>
          <w:rFonts w:asciiTheme="majorHAnsi" w:hAnsiTheme="majorHAnsi" w:cs="Arial"/>
          <w:lang w:val="en-AU"/>
        </w:rPr>
        <w:t xml:space="preserve"> to provide sufficient notice to staff</w:t>
      </w:r>
      <w:r w:rsidRPr="00927470">
        <w:rPr>
          <w:rFonts w:asciiTheme="majorHAnsi" w:hAnsiTheme="majorHAnsi" w:cs="Arial"/>
          <w:lang w:val="en-AU"/>
        </w:rPr>
        <w:t xml:space="preserve"> if they </w:t>
      </w:r>
      <w:r w:rsidR="00600E95" w:rsidRPr="00927470">
        <w:rPr>
          <w:rFonts w:asciiTheme="majorHAnsi" w:hAnsiTheme="majorHAnsi" w:cs="Arial"/>
          <w:lang w:val="en-AU"/>
        </w:rPr>
        <w:t xml:space="preserve">don’t </w:t>
      </w:r>
      <w:r w:rsidRPr="00927470">
        <w:rPr>
          <w:rFonts w:asciiTheme="majorHAnsi" w:hAnsiTheme="majorHAnsi" w:cs="Arial"/>
          <w:lang w:val="en-AU"/>
        </w:rPr>
        <w:t xml:space="preserve">require a </w:t>
      </w:r>
      <w:r w:rsidR="00AA220A" w:rsidRPr="00927470">
        <w:rPr>
          <w:rFonts w:asciiTheme="majorHAnsi" w:hAnsiTheme="majorHAnsi" w:cs="Arial"/>
          <w:lang w:val="en-AU"/>
        </w:rPr>
        <w:t>service</w:t>
      </w:r>
      <w:r w:rsidR="00600E95" w:rsidRPr="00927470">
        <w:rPr>
          <w:rFonts w:asciiTheme="majorHAnsi" w:hAnsiTheme="majorHAnsi" w:cs="Arial"/>
          <w:lang w:val="en-AU"/>
        </w:rPr>
        <w:t>.</w:t>
      </w:r>
      <w:r w:rsidRPr="00927470">
        <w:rPr>
          <w:rFonts w:asciiTheme="majorHAnsi" w:hAnsiTheme="majorHAnsi" w:cs="Arial"/>
          <w:lang w:val="en-AU"/>
        </w:rPr>
        <w:t xml:space="preserve"> </w:t>
      </w:r>
    </w:p>
    <w:p w:rsidR="00600E95" w:rsidRPr="00927470" w:rsidRDefault="00600E95" w:rsidP="00205A14">
      <w:pPr>
        <w:rPr>
          <w:rFonts w:asciiTheme="majorHAnsi" w:hAnsiTheme="majorHAnsi" w:cs="Arial"/>
          <w:lang w:val="en-AU"/>
        </w:rPr>
      </w:pPr>
    </w:p>
    <w:p w:rsidR="000A3A83" w:rsidRPr="00927470" w:rsidRDefault="00205A14" w:rsidP="00205A14">
      <w:pPr>
        <w:rPr>
          <w:rFonts w:asciiTheme="majorHAnsi" w:hAnsiTheme="majorHAnsi" w:cs="Arial"/>
          <w:lang w:val="en-AU"/>
        </w:rPr>
      </w:pPr>
      <w:r w:rsidRPr="00927470">
        <w:rPr>
          <w:rFonts w:asciiTheme="majorHAnsi" w:hAnsiTheme="majorHAnsi" w:cs="Arial"/>
          <w:lang w:val="en-AU"/>
        </w:rPr>
        <w:t>They are also required to</w:t>
      </w:r>
      <w:r w:rsidR="000A3A83" w:rsidRPr="00927470">
        <w:rPr>
          <w:rFonts w:asciiTheme="majorHAnsi" w:hAnsiTheme="majorHAnsi" w:cs="Arial"/>
          <w:lang w:val="en-AU"/>
        </w:rPr>
        <w:t xml:space="preserve">: </w:t>
      </w:r>
    </w:p>
    <w:p w:rsidR="00600E95" w:rsidRPr="00927470" w:rsidRDefault="00600E95" w:rsidP="00205A14">
      <w:pPr>
        <w:rPr>
          <w:rFonts w:asciiTheme="majorHAnsi" w:hAnsiTheme="majorHAnsi" w:cs="Arial"/>
          <w:lang w:val="en-AU"/>
        </w:rPr>
      </w:pPr>
    </w:p>
    <w:p w:rsidR="000A3A83" w:rsidRPr="00927470" w:rsidRDefault="000A3A83" w:rsidP="00FA380C">
      <w:pPr>
        <w:pStyle w:val="ListParagraph"/>
        <w:numPr>
          <w:ilvl w:val="0"/>
          <w:numId w:val="10"/>
        </w:numPr>
        <w:jc w:val="both"/>
        <w:rPr>
          <w:rFonts w:asciiTheme="majorHAnsi" w:hAnsiTheme="majorHAnsi" w:cs="Arial"/>
          <w:lang w:val="en-AU"/>
        </w:rPr>
      </w:pPr>
      <w:r w:rsidRPr="00927470">
        <w:rPr>
          <w:rFonts w:asciiTheme="majorHAnsi" w:hAnsiTheme="majorHAnsi" w:cs="Arial"/>
          <w:lang w:val="en-AU"/>
        </w:rPr>
        <w:t>Treat volunteers and staff with respect</w:t>
      </w:r>
      <w:r w:rsidR="00AA220A" w:rsidRPr="00927470">
        <w:rPr>
          <w:rFonts w:asciiTheme="majorHAnsi" w:hAnsiTheme="majorHAnsi" w:cs="Arial"/>
          <w:lang w:val="en-AU"/>
        </w:rPr>
        <w:t>.</w:t>
      </w:r>
    </w:p>
    <w:p w:rsidR="000A3A83" w:rsidRPr="00927470" w:rsidRDefault="000A3A83" w:rsidP="00FA380C">
      <w:pPr>
        <w:pStyle w:val="ListParagraph"/>
        <w:numPr>
          <w:ilvl w:val="0"/>
          <w:numId w:val="10"/>
        </w:numPr>
        <w:jc w:val="both"/>
        <w:rPr>
          <w:rFonts w:asciiTheme="majorHAnsi" w:hAnsiTheme="majorHAnsi" w:cs="Arial"/>
          <w:lang w:val="en-AU"/>
        </w:rPr>
      </w:pPr>
      <w:r w:rsidRPr="00927470">
        <w:rPr>
          <w:rFonts w:asciiTheme="majorHAnsi" w:hAnsiTheme="majorHAnsi" w:cs="Arial"/>
          <w:lang w:val="en-AU"/>
        </w:rPr>
        <w:t>Provide accurate information during assessment and reassessment</w:t>
      </w:r>
      <w:r w:rsidR="00AA220A" w:rsidRPr="00927470">
        <w:rPr>
          <w:rFonts w:asciiTheme="majorHAnsi" w:hAnsiTheme="majorHAnsi" w:cs="Arial"/>
          <w:lang w:val="en-AU"/>
        </w:rPr>
        <w:t>.</w:t>
      </w:r>
    </w:p>
    <w:p w:rsidR="000A3A83" w:rsidRPr="00927470" w:rsidRDefault="00AA220A" w:rsidP="00FA380C">
      <w:pPr>
        <w:pStyle w:val="ListParagraph"/>
        <w:numPr>
          <w:ilvl w:val="0"/>
          <w:numId w:val="10"/>
        </w:numPr>
        <w:jc w:val="both"/>
        <w:rPr>
          <w:rFonts w:asciiTheme="majorHAnsi" w:hAnsiTheme="majorHAnsi" w:cs="Arial"/>
          <w:lang w:val="en-AU"/>
        </w:rPr>
      </w:pPr>
      <w:r w:rsidRPr="00927470">
        <w:rPr>
          <w:rFonts w:asciiTheme="majorHAnsi" w:hAnsiTheme="majorHAnsi" w:cs="Arial"/>
          <w:lang w:val="en-AU"/>
        </w:rPr>
        <w:t xml:space="preserve">Notify staff and </w:t>
      </w:r>
      <w:r w:rsidR="000A3A83" w:rsidRPr="00927470">
        <w:rPr>
          <w:rFonts w:asciiTheme="majorHAnsi" w:hAnsiTheme="majorHAnsi" w:cs="Arial"/>
          <w:lang w:val="en-AU"/>
        </w:rPr>
        <w:t>volunteers when possible when any major changes occur which may affect service delivery</w:t>
      </w:r>
      <w:r w:rsidRPr="00927470">
        <w:rPr>
          <w:rFonts w:asciiTheme="majorHAnsi" w:hAnsiTheme="majorHAnsi" w:cs="Arial"/>
          <w:lang w:val="en-AU"/>
        </w:rPr>
        <w:t>.</w:t>
      </w:r>
    </w:p>
    <w:p w:rsidR="000A3A83" w:rsidRPr="00927470" w:rsidRDefault="000A3A83" w:rsidP="00FA380C">
      <w:pPr>
        <w:pStyle w:val="ListParagraph"/>
        <w:numPr>
          <w:ilvl w:val="0"/>
          <w:numId w:val="10"/>
        </w:numPr>
        <w:jc w:val="both"/>
        <w:rPr>
          <w:rFonts w:asciiTheme="majorHAnsi" w:hAnsiTheme="majorHAnsi" w:cs="Arial"/>
          <w:lang w:val="en-AU"/>
        </w:rPr>
      </w:pPr>
      <w:r w:rsidRPr="00927470">
        <w:rPr>
          <w:rFonts w:asciiTheme="majorHAnsi" w:hAnsiTheme="majorHAnsi" w:cs="Arial"/>
          <w:lang w:val="en-AU"/>
        </w:rPr>
        <w:t>Ensure where possible that the house is</w:t>
      </w:r>
      <w:r w:rsidR="00927470">
        <w:rPr>
          <w:rFonts w:asciiTheme="majorHAnsi" w:hAnsiTheme="majorHAnsi" w:cs="Arial"/>
          <w:lang w:val="en-AU"/>
        </w:rPr>
        <w:t xml:space="preserve"> safe for volunteers and staff </w:t>
      </w:r>
      <w:r w:rsidR="00AA220A" w:rsidRPr="00927470">
        <w:rPr>
          <w:rFonts w:asciiTheme="majorHAnsi" w:hAnsiTheme="majorHAnsi" w:cs="Arial"/>
          <w:lang w:val="en-AU"/>
        </w:rPr>
        <w:t>delivering services.</w:t>
      </w:r>
    </w:p>
    <w:p w:rsidR="00EB0E8A" w:rsidRPr="00927470" w:rsidRDefault="00EB0E8A" w:rsidP="00DB6D9A">
      <w:pPr>
        <w:pStyle w:val="Heading1"/>
        <w:jc w:val="both"/>
        <w:rPr>
          <w:color w:val="auto"/>
          <w:lang w:val="en-AU"/>
        </w:rPr>
      </w:pPr>
      <w:bookmarkStart w:id="25" w:name="_Toc445286862"/>
      <w:bookmarkStart w:id="26" w:name="_Toc488659774"/>
      <w:r w:rsidRPr="00927470">
        <w:rPr>
          <w:color w:val="auto"/>
          <w:lang w:val="en-AU"/>
        </w:rPr>
        <w:t>Advocacy</w:t>
      </w:r>
      <w:bookmarkEnd w:id="25"/>
      <w:bookmarkEnd w:id="26"/>
    </w:p>
    <w:p w:rsidR="00EB0E8A" w:rsidRPr="00927470" w:rsidRDefault="00AA220A" w:rsidP="00FA380C">
      <w:pPr>
        <w:spacing w:before="120" w:after="120"/>
        <w:jc w:val="both"/>
        <w:rPr>
          <w:rFonts w:asciiTheme="majorHAnsi" w:hAnsiTheme="majorHAnsi" w:cs="Arial"/>
          <w:lang w:val="en-AU"/>
        </w:rPr>
      </w:pPr>
      <w:r w:rsidRPr="00927470">
        <w:rPr>
          <w:rFonts w:asciiTheme="majorHAnsi" w:hAnsiTheme="majorHAnsi" w:cs="Arial"/>
          <w:lang w:val="en-AU"/>
        </w:rPr>
        <w:t xml:space="preserve">An advocate is a person who, with consent </w:t>
      </w:r>
      <w:r w:rsidR="00FA380C" w:rsidRPr="00927470">
        <w:rPr>
          <w:rFonts w:asciiTheme="majorHAnsi" w:hAnsiTheme="majorHAnsi" w:cs="Arial"/>
          <w:lang w:val="en-AU"/>
        </w:rPr>
        <w:t>of</w:t>
      </w:r>
      <w:r w:rsidRPr="00927470">
        <w:rPr>
          <w:rFonts w:asciiTheme="majorHAnsi" w:hAnsiTheme="majorHAnsi" w:cs="Arial"/>
          <w:lang w:val="en-AU"/>
        </w:rPr>
        <w:t xml:space="preserve"> the client,</w:t>
      </w:r>
      <w:r w:rsidR="00EB0E8A" w:rsidRPr="00927470">
        <w:rPr>
          <w:rFonts w:asciiTheme="majorHAnsi" w:hAnsiTheme="majorHAnsi" w:cs="Arial"/>
          <w:lang w:val="en-AU"/>
        </w:rPr>
        <w:t xml:space="preserve"> promotes and represents the rights and interests of the client.</w:t>
      </w:r>
      <w:r w:rsidR="00FA380C" w:rsidRPr="00927470">
        <w:rPr>
          <w:rFonts w:asciiTheme="majorHAnsi" w:hAnsiTheme="majorHAnsi" w:cs="Arial"/>
          <w:lang w:val="en-AU"/>
        </w:rPr>
        <w:t xml:space="preserve"> </w:t>
      </w:r>
      <w:r w:rsidR="00EB0E8A" w:rsidRPr="00927470">
        <w:rPr>
          <w:rFonts w:asciiTheme="majorHAnsi" w:hAnsiTheme="majorHAnsi" w:cs="Arial"/>
          <w:lang w:val="en-AU"/>
        </w:rPr>
        <w:t xml:space="preserve">Clients may use an advocate of their choice to negotiate on their behalf. This may be a family member, friend or advocacy service.  Advocates will be accepted by </w:t>
      </w:r>
      <w:r w:rsidR="003F79C9">
        <w:rPr>
          <w:rFonts w:asciiTheme="majorHAnsi" w:hAnsiTheme="majorHAnsi" w:cs="Arial"/>
          <w:lang w:val="en-AU"/>
        </w:rPr>
        <w:t xml:space="preserve">BVMOW </w:t>
      </w:r>
      <w:r w:rsidR="00EB0E8A" w:rsidRPr="00927470">
        <w:rPr>
          <w:rFonts w:asciiTheme="majorHAnsi" w:hAnsiTheme="majorHAnsi" w:cs="Arial"/>
          <w:lang w:val="en-AU"/>
        </w:rPr>
        <w:t>as representing the interests of the client.</w:t>
      </w:r>
    </w:p>
    <w:p w:rsidR="00FA380C" w:rsidRPr="00927470" w:rsidRDefault="00FA380C" w:rsidP="00FA380C">
      <w:pPr>
        <w:pStyle w:val="NoSpacing"/>
        <w:jc w:val="both"/>
        <w:rPr>
          <w:lang w:val="en-AU"/>
        </w:rPr>
      </w:pPr>
    </w:p>
    <w:p w:rsidR="00EB0E8A" w:rsidRPr="00927470" w:rsidRDefault="00EB0E8A" w:rsidP="00FA380C">
      <w:pPr>
        <w:spacing w:before="120" w:after="120"/>
        <w:jc w:val="both"/>
        <w:rPr>
          <w:rFonts w:asciiTheme="majorHAnsi" w:hAnsiTheme="majorHAnsi" w:cs="Arial"/>
          <w:lang w:val="en-AU"/>
        </w:rPr>
      </w:pPr>
      <w:r w:rsidRPr="00927470">
        <w:rPr>
          <w:rFonts w:asciiTheme="majorHAnsi" w:hAnsiTheme="majorHAnsi" w:cs="Arial"/>
          <w:lang w:val="en-AU"/>
        </w:rPr>
        <w:t xml:space="preserve">Advocates may be used during assessments, reviews, and complaints or for any other communication between the client and </w:t>
      </w:r>
      <w:r w:rsidR="003F79C9">
        <w:rPr>
          <w:rFonts w:asciiTheme="majorHAnsi" w:hAnsiTheme="majorHAnsi" w:cs="Arial"/>
          <w:lang w:val="en-AU"/>
        </w:rPr>
        <w:t>BVMOW</w:t>
      </w:r>
      <w:r w:rsidR="00AA220A" w:rsidRPr="00927470">
        <w:rPr>
          <w:rFonts w:asciiTheme="majorHAnsi" w:hAnsiTheme="majorHAnsi" w:cs="Arial"/>
          <w:lang w:val="en-AU"/>
        </w:rPr>
        <w:t>.</w:t>
      </w:r>
      <w:r w:rsidR="00FA380C" w:rsidRPr="00927470">
        <w:rPr>
          <w:rFonts w:asciiTheme="majorHAnsi" w:hAnsiTheme="majorHAnsi" w:cs="Arial"/>
          <w:lang w:val="en-AU"/>
        </w:rPr>
        <w:t xml:space="preserve"> </w:t>
      </w:r>
      <w:r w:rsidRPr="00927470">
        <w:rPr>
          <w:rFonts w:asciiTheme="majorHAnsi" w:hAnsiTheme="majorHAnsi" w:cs="Arial"/>
          <w:lang w:val="en-AU"/>
        </w:rPr>
        <w:t>Advocacy and information services perform a crucial role by helping people to make informed decisions about their lives.</w:t>
      </w:r>
    </w:p>
    <w:p w:rsidR="00416F88" w:rsidRPr="00927470" w:rsidRDefault="00416F88" w:rsidP="00DB6D9A">
      <w:pPr>
        <w:pStyle w:val="Heading1"/>
        <w:jc w:val="both"/>
        <w:rPr>
          <w:color w:val="auto"/>
          <w:lang w:val="en-AU"/>
        </w:rPr>
      </w:pPr>
      <w:bookmarkStart w:id="27" w:name="_Toc445286863"/>
      <w:bookmarkStart w:id="28" w:name="_Toc488659775"/>
      <w:r w:rsidRPr="00927470">
        <w:rPr>
          <w:color w:val="auto"/>
          <w:lang w:val="en-AU"/>
        </w:rPr>
        <w:t>Work Health and Safety</w:t>
      </w:r>
      <w:bookmarkEnd w:id="27"/>
      <w:bookmarkEnd w:id="28"/>
    </w:p>
    <w:p w:rsidR="00FA380C" w:rsidRPr="00927470" w:rsidRDefault="00FA380C" w:rsidP="00FA380C">
      <w:pPr>
        <w:rPr>
          <w:lang w:val="en-AU"/>
        </w:rPr>
      </w:pPr>
    </w:p>
    <w:p w:rsidR="00D67988" w:rsidRPr="00927470" w:rsidRDefault="00153471" w:rsidP="00DB6D9A">
      <w:pPr>
        <w:jc w:val="both"/>
        <w:rPr>
          <w:rFonts w:asciiTheme="majorHAnsi" w:hAnsiTheme="majorHAnsi" w:cs="Arial"/>
          <w:lang w:val="en-AU"/>
        </w:rPr>
      </w:pPr>
      <w:r>
        <w:rPr>
          <w:rFonts w:asciiTheme="majorHAnsi" w:hAnsiTheme="majorHAnsi" w:cs="Arial"/>
          <w:lang w:val="en-AU"/>
        </w:rPr>
        <w:t>BVMOW</w:t>
      </w:r>
      <w:r w:rsidR="00D67988" w:rsidRPr="00927470">
        <w:rPr>
          <w:rFonts w:asciiTheme="majorHAnsi" w:hAnsiTheme="majorHAnsi" w:cs="Arial"/>
          <w:lang w:val="en-AU"/>
        </w:rPr>
        <w:t xml:space="preserve"> operates in accordance with the Work Health and Safety (WHS) Act 2011. Under the WHS Act 2011, every person conducting a business or undertaking (PCBU) must ensure the adequate management of work health and safety. </w:t>
      </w:r>
      <w:r w:rsidR="000B75CF" w:rsidRPr="00927470">
        <w:rPr>
          <w:rFonts w:asciiTheme="majorHAnsi" w:hAnsiTheme="majorHAnsi" w:cs="Arial"/>
          <w:lang w:val="en-AU"/>
        </w:rPr>
        <w:t xml:space="preserve">To this end </w:t>
      </w:r>
      <w:r>
        <w:rPr>
          <w:rFonts w:asciiTheme="majorHAnsi" w:hAnsiTheme="majorHAnsi" w:cs="Arial"/>
          <w:lang w:val="en-AU"/>
        </w:rPr>
        <w:t>BVMOW</w:t>
      </w:r>
      <w:r w:rsidR="00D67988" w:rsidRPr="00927470">
        <w:rPr>
          <w:rFonts w:asciiTheme="majorHAnsi" w:hAnsiTheme="majorHAnsi" w:cs="Arial"/>
          <w:lang w:val="en-AU"/>
        </w:rPr>
        <w:t xml:space="preserve"> commits to:</w:t>
      </w:r>
    </w:p>
    <w:p w:rsidR="00600E95" w:rsidRPr="00927470" w:rsidRDefault="00600E95" w:rsidP="00DB6D9A">
      <w:pPr>
        <w:jc w:val="both"/>
        <w:rPr>
          <w:rFonts w:asciiTheme="majorHAnsi" w:hAnsiTheme="majorHAnsi" w:cs="Arial"/>
          <w:lang w:val="en-AU"/>
        </w:rPr>
      </w:pPr>
    </w:p>
    <w:p w:rsidR="00D67988" w:rsidRPr="00927470" w:rsidRDefault="00AA220A"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 xml:space="preserve">Ongoing management </w:t>
      </w:r>
      <w:proofErr w:type="gramStart"/>
      <w:r w:rsidRPr="00927470">
        <w:rPr>
          <w:rFonts w:asciiTheme="majorHAnsi" w:hAnsiTheme="majorHAnsi" w:cs="Arial"/>
          <w:lang w:val="en-AU"/>
        </w:rPr>
        <w:t>of  WH</w:t>
      </w:r>
      <w:r w:rsidR="000B75CF" w:rsidRPr="00927470">
        <w:rPr>
          <w:rFonts w:asciiTheme="majorHAnsi" w:hAnsiTheme="majorHAnsi" w:cs="Arial"/>
          <w:lang w:val="en-AU"/>
        </w:rPr>
        <w:t>S</w:t>
      </w:r>
      <w:proofErr w:type="gramEnd"/>
      <w:r w:rsidRPr="00927470">
        <w:rPr>
          <w:rFonts w:asciiTheme="majorHAnsi" w:hAnsiTheme="majorHAnsi" w:cs="Arial"/>
          <w:lang w:val="en-AU"/>
        </w:rPr>
        <w:t>.</w:t>
      </w:r>
    </w:p>
    <w:p w:rsidR="00D67988" w:rsidRPr="00927470"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Consultation with contractor</w:t>
      </w:r>
      <w:r w:rsidR="000B75CF" w:rsidRPr="00927470">
        <w:rPr>
          <w:rFonts w:asciiTheme="majorHAnsi" w:hAnsiTheme="majorHAnsi" w:cs="Arial"/>
          <w:lang w:val="en-AU"/>
        </w:rPr>
        <w:t>s, staff and other stakeholders</w:t>
      </w:r>
      <w:r w:rsidR="00AA220A" w:rsidRPr="00927470">
        <w:rPr>
          <w:rFonts w:asciiTheme="majorHAnsi" w:hAnsiTheme="majorHAnsi" w:cs="Arial"/>
          <w:lang w:val="en-AU"/>
        </w:rPr>
        <w:t>.</w:t>
      </w:r>
    </w:p>
    <w:p w:rsidR="00D67988" w:rsidRPr="00927470"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Continuous as</w:t>
      </w:r>
      <w:r w:rsidR="000B75CF" w:rsidRPr="00927470">
        <w:rPr>
          <w:rFonts w:asciiTheme="majorHAnsi" w:hAnsiTheme="majorHAnsi" w:cs="Arial"/>
          <w:lang w:val="en-AU"/>
        </w:rPr>
        <w:t>sessment and management of risk</w:t>
      </w:r>
      <w:r w:rsidR="00AA220A" w:rsidRPr="00927470">
        <w:rPr>
          <w:rFonts w:asciiTheme="majorHAnsi" w:hAnsiTheme="majorHAnsi" w:cs="Arial"/>
          <w:lang w:val="en-AU"/>
        </w:rPr>
        <w:t>.</w:t>
      </w:r>
    </w:p>
    <w:p w:rsidR="00D67988" w:rsidRPr="00927470"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 xml:space="preserve">Training for staff </w:t>
      </w:r>
      <w:r w:rsidR="000B75CF" w:rsidRPr="00927470">
        <w:rPr>
          <w:rFonts w:asciiTheme="majorHAnsi" w:hAnsiTheme="majorHAnsi" w:cs="Arial"/>
          <w:lang w:val="en-AU"/>
        </w:rPr>
        <w:t>regarding risks and WHS matters</w:t>
      </w:r>
      <w:r w:rsidR="00AA220A" w:rsidRPr="00927470">
        <w:rPr>
          <w:rFonts w:asciiTheme="majorHAnsi" w:hAnsiTheme="majorHAnsi" w:cs="Arial"/>
          <w:lang w:val="en-AU"/>
        </w:rPr>
        <w:t>.</w:t>
      </w:r>
    </w:p>
    <w:p w:rsidR="00D67988" w:rsidRPr="00927470"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Accurate reporting and responses to WHS</w:t>
      </w:r>
      <w:r w:rsidR="000B75CF" w:rsidRPr="00927470">
        <w:rPr>
          <w:rFonts w:asciiTheme="majorHAnsi" w:hAnsiTheme="majorHAnsi" w:cs="Arial"/>
          <w:lang w:val="en-AU"/>
        </w:rPr>
        <w:t xml:space="preserve"> risks</w:t>
      </w:r>
      <w:r w:rsidR="00AA220A" w:rsidRPr="00927470">
        <w:rPr>
          <w:rFonts w:asciiTheme="majorHAnsi" w:hAnsiTheme="majorHAnsi" w:cs="Arial"/>
          <w:lang w:val="en-AU"/>
        </w:rPr>
        <w:t>.</w:t>
      </w:r>
      <w:r w:rsidRPr="00927470">
        <w:rPr>
          <w:rFonts w:asciiTheme="majorHAnsi" w:hAnsiTheme="majorHAnsi" w:cs="Arial"/>
          <w:lang w:val="en-AU"/>
        </w:rPr>
        <w:t xml:space="preserve"> </w:t>
      </w:r>
    </w:p>
    <w:p w:rsidR="00D67988" w:rsidRPr="00927470"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 xml:space="preserve">Development and review of safe procedures for </w:t>
      </w:r>
      <w:r w:rsidR="00AA220A" w:rsidRPr="00927470">
        <w:rPr>
          <w:rFonts w:asciiTheme="majorHAnsi" w:hAnsiTheme="majorHAnsi" w:cs="Arial"/>
          <w:lang w:val="en-AU"/>
        </w:rPr>
        <w:t>service delivery.</w:t>
      </w:r>
    </w:p>
    <w:p w:rsidR="001943FC" w:rsidRDefault="00D67988"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Maintaining Workers Compensation.</w:t>
      </w:r>
    </w:p>
    <w:p w:rsidR="00927470" w:rsidRPr="00927470" w:rsidRDefault="00927470" w:rsidP="00DB6D9A">
      <w:pPr>
        <w:pStyle w:val="ListParagraph"/>
        <w:numPr>
          <w:ilvl w:val="0"/>
          <w:numId w:val="6"/>
        </w:numPr>
        <w:jc w:val="both"/>
        <w:rPr>
          <w:rFonts w:asciiTheme="majorHAnsi" w:hAnsiTheme="majorHAnsi" w:cs="Arial"/>
          <w:lang w:val="en-AU"/>
        </w:rPr>
      </w:pPr>
      <w:r>
        <w:rPr>
          <w:rFonts w:asciiTheme="majorHAnsi" w:hAnsiTheme="majorHAnsi" w:cs="Arial"/>
          <w:lang w:val="en-AU"/>
        </w:rPr>
        <w:t xml:space="preserve">Maintaining volunteer insurances. </w:t>
      </w:r>
    </w:p>
    <w:p w:rsidR="00416F88" w:rsidRPr="00927470" w:rsidRDefault="00416F88" w:rsidP="00DB6D9A">
      <w:pPr>
        <w:pStyle w:val="Heading1"/>
        <w:jc w:val="both"/>
        <w:rPr>
          <w:color w:val="auto"/>
          <w:lang w:val="en-AU"/>
        </w:rPr>
      </w:pPr>
      <w:bookmarkStart w:id="29" w:name="_Toc445286864"/>
      <w:bookmarkStart w:id="30" w:name="_Toc488659776"/>
      <w:r w:rsidRPr="00927470">
        <w:rPr>
          <w:color w:val="auto"/>
          <w:lang w:val="en-AU"/>
        </w:rPr>
        <w:lastRenderedPageBreak/>
        <w:t>Privacy and Records Control</w:t>
      </w:r>
      <w:bookmarkEnd w:id="29"/>
      <w:bookmarkEnd w:id="30"/>
    </w:p>
    <w:p w:rsidR="00FA380C" w:rsidRPr="00927470" w:rsidRDefault="00FA380C" w:rsidP="00FA380C">
      <w:pPr>
        <w:rPr>
          <w:lang w:val="en-AU"/>
        </w:rPr>
      </w:pPr>
    </w:p>
    <w:p w:rsidR="000B75CF" w:rsidRPr="00927470" w:rsidRDefault="00153471" w:rsidP="00DB6D9A">
      <w:pPr>
        <w:jc w:val="both"/>
        <w:rPr>
          <w:rFonts w:asciiTheme="majorHAnsi" w:hAnsiTheme="majorHAnsi" w:cs="Arial"/>
          <w:lang w:val="en-AU"/>
        </w:rPr>
      </w:pPr>
      <w:r>
        <w:rPr>
          <w:rFonts w:asciiTheme="majorHAnsi" w:hAnsiTheme="majorHAnsi" w:cs="Arial"/>
          <w:lang w:val="en-AU"/>
        </w:rPr>
        <w:t>BVMOW</w:t>
      </w:r>
      <w:r w:rsidR="00AA220A" w:rsidRPr="00927470">
        <w:rPr>
          <w:rFonts w:asciiTheme="majorHAnsi" w:hAnsiTheme="majorHAnsi" w:cs="Arial"/>
          <w:lang w:val="en-AU"/>
        </w:rPr>
        <w:t xml:space="preserve"> </w:t>
      </w:r>
      <w:r w:rsidR="00D67988" w:rsidRPr="00927470">
        <w:rPr>
          <w:rFonts w:asciiTheme="majorHAnsi" w:hAnsiTheme="majorHAnsi" w:cs="Arial"/>
          <w:lang w:val="en-AU"/>
        </w:rPr>
        <w:t>is committed to securely storing records and documents appropriate to the business while ensuring confidentiality is maintained.</w:t>
      </w:r>
    </w:p>
    <w:p w:rsidR="000B75CF" w:rsidRPr="00927470" w:rsidRDefault="000B75CF" w:rsidP="00DB6D9A">
      <w:pPr>
        <w:jc w:val="both"/>
        <w:rPr>
          <w:rFonts w:asciiTheme="majorHAnsi" w:hAnsiTheme="majorHAnsi" w:cs="Arial"/>
          <w:lang w:val="en-AU"/>
        </w:rPr>
      </w:pPr>
    </w:p>
    <w:p w:rsidR="00D67988" w:rsidRPr="00927470" w:rsidRDefault="00AA220A" w:rsidP="00DB6D9A">
      <w:pPr>
        <w:jc w:val="both"/>
        <w:rPr>
          <w:rFonts w:asciiTheme="majorHAnsi" w:hAnsiTheme="majorHAnsi" w:cs="Arial"/>
          <w:lang w:val="en-AU"/>
        </w:rPr>
      </w:pPr>
      <w:r w:rsidRPr="00927470">
        <w:rPr>
          <w:rFonts w:asciiTheme="majorHAnsi" w:hAnsiTheme="majorHAnsi" w:cs="Arial"/>
          <w:lang w:val="en-AU"/>
        </w:rPr>
        <w:t>BVM</w:t>
      </w:r>
      <w:r w:rsidR="00153471">
        <w:rPr>
          <w:rFonts w:asciiTheme="majorHAnsi" w:hAnsiTheme="majorHAnsi" w:cs="Arial"/>
          <w:lang w:val="en-AU"/>
        </w:rPr>
        <w:t>OW</w:t>
      </w:r>
      <w:r w:rsidRPr="00927470">
        <w:rPr>
          <w:rFonts w:asciiTheme="majorHAnsi" w:hAnsiTheme="majorHAnsi" w:cs="Arial"/>
          <w:lang w:val="en-AU"/>
        </w:rPr>
        <w:t xml:space="preserve"> </w:t>
      </w:r>
      <w:r w:rsidR="00D67988" w:rsidRPr="00927470">
        <w:rPr>
          <w:rFonts w:asciiTheme="majorHAnsi" w:hAnsiTheme="majorHAnsi" w:cs="Arial"/>
          <w:lang w:val="en-AU"/>
        </w:rPr>
        <w:t>documents and forms are stored in a secure area according to a file hierarchy and storage protocols, with password prot</w:t>
      </w:r>
      <w:r w:rsidRPr="00927470">
        <w:rPr>
          <w:rFonts w:asciiTheme="majorHAnsi" w:hAnsiTheme="majorHAnsi" w:cs="Arial"/>
          <w:lang w:val="en-AU"/>
        </w:rPr>
        <w:t>ected access</w:t>
      </w:r>
      <w:r w:rsidR="00D67988" w:rsidRPr="00927470">
        <w:rPr>
          <w:rFonts w:asciiTheme="majorHAnsi" w:hAnsiTheme="majorHAnsi" w:cs="Arial"/>
          <w:lang w:val="en-AU"/>
        </w:rPr>
        <w:t xml:space="preserve">. </w:t>
      </w:r>
    </w:p>
    <w:p w:rsidR="00D67988" w:rsidRPr="00927470" w:rsidRDefault="00D67988" w:rsidP="00DB6D9A">
      <w:pPr>
        <w:jc w:val="both"/>
        <w:rPr>
          <w:rFonts w:asciiTheme="majorHAnsi" w:hAnsiTheme="majorHAnsi" w:cs="Arial"/>
          <w:lang w:val="en-AU"/>
        </w:rPr>
      </w:pPr>
    </w:p>
    <w:p w:rsidR="00D67988" w:rsidRPr="00927470" w:rsidRDefault="00153471" w:rsidP="00DB6D9A">
      <w:pPr>
        <w:jc w:val="both"/>
        <w:rPr>
          <w:rFonts w:asciiTheme="majorHAnsi" w:hAnsiTheme="majorHAnsi" w:cs="Arial"/>
          <w:lang w:val="en-AU"/>
        </w:rPr>
      </w:pPr>
      <w:r>
        <w:rPr>
          <w:rFonts w:asciiTheme="majorHAnsi" w:hAnsiTheme="majorHAnsi" w:cs="Arial"/>
          <w:lang w:val="en-AU"/>
        </w:rPr>
        <w:t>BVMOW</w:t>
      </w:r>
      <w:r w:rsidR="00E87D9D" w:rsidRPr="00927470">
        <w:rPr>
          <w:rFonts w:asciiTheme="majorHAnsi" w:hAnsiTheme="majorHAnsi" w:cs="Arial"/>
          <w:lang w:val="en-AU"/>
        </w:rPr>
        <w:t xml:space="preserve"> </w:t>
      </w:r>
      <w:r w:rsidR="00D67988" w:rsidRPr="00927470">
        <w:rPr>
          <w:rFonts w:asciiTheme="majorHAnsi" w:hAnsiTheme="majorHAnsi" w:cs="Arial"/>
          <w:lang w:val="en-AU"/>
        </w:rPr>
        <w:t>is committed to the Privacy Act 1988 and</w:t>
      </w:r>
      <w:r w:rsidR="005649CA" w:rsidRPr="00927470">
        <w:rPr>
          <w:rFonts w:asciiTheme="majorHAnsi" w:hAnsiTheme="majorHAnsi" w:cs="Arial"/>
          <w:lang w:val="en-AU"/>
        </w:rPr>
        <w:t xml:space="preserve"> Australian Privacy Principles 2014</w:t>
      </w:r>
      <w:r w:rsidR="00D67988" w:rsidRPr="00927470">
        <w:rPr>
          <w:rFonts w:asciiTheme="majorHAnsi" w:hAnsiTheme="majorHAnsi" w:cs="Arial"/>
          <w:lang w:val="en-AU"/>
        </w:rPr>
        <w:t xml:space="preserve">. Information collected is used only for </w:t>
      </w:r>
      <w:r w:rsidR="00927470">
        <w:rPr>
          <w:rFonts w:asciiTheme="majorHAnsi" w:hAnsiTheme="majorHAnsi" w:cs="Arial"/>
          <w:lang w:val="en-AU"/>
        </w:rPr>
        <w:t xml:space="preserve">the completion of </w:t>
      </w:r>
      <w:r w:rsidR="00E863A3" w:rsidRPr="00927470">
        <w:rPr>
          <w:rFonts w:asciiTheme="majorHAnsi" w:hAnsiTheme="majorHAnsi" w:cs="Arial"/>
          <w:lang w:val="en-AU"/>
        </w:rPr>
        <w:t xml:space="preserve">specific </w:t>
      </w:r>
      <w:r w:rsidR="00927470">
        <w:rPr>
          <w:rFonts w:asciiTheme="majorHAnsi" w:hAnsiTheme="majorHAnsi" w:cs="Arial"/>
          <w:lang w:val="en-AU"/>
        </w:rPr>
        <w:t>programs</w:t>
      </w:r>
      <w:r w:rsidR="00D67988" w:rsidRPr="00927470">
        <w:rPr>
          <w:rFonts w:asciiTheme="majorHAnsi" w:hAnsiTheme="majorHAnsi" w:cs="Arial"/>
          <w:lang w:val="en-AU"/>
        </w:rPr>
        <w:t xml:space="preserve"> and not for any other purpose.</w:t>
      </w:r>
    </w:p>
    <w:p w:rsidR="00416F88" w:rsidRPr="00927470" w:rsidRDefault="00416F88" w:rsidP="00DB6D9A">
      <w:pPr>
        <w:pStyle w:val="Heading1"/>
        <w:jc w:val="both"/>
        <w:rPr>
          <w:color w:val="auto"/>
          <w:lang w:val="en-AU"/>
        </w:rPr>
      </w:pPr>
      <w:bookmarkStart w:id="31" w:name="_Toc445286865"/>
      <w:bookmarkStart w:id="32" w:name="_Toc488659777"/>
      <w:r w:rsidRPr="00927470">
        <w:rPr>
          <w:color w:val="auto"/>
          <w:lang w:val="en-AU"/>
        </w:rPr>
        <w:t>Feedback and Complaints</w:t>
      </w:r>
      <w:bookmarkEnd w:id="31"/>
      <w:bookmarkEnd w:id="32"/>
    </w:p>
    <w:p w:rsidR="005649CA" w:rsidRPr="00927470" w:rsidRDefault="005649CA" w:rsidP="005649CA">
      <w:pPr>
        <w:rPr>
          <w:lang w:val="en-AU"/>
        </w:rPr>
      </w:pPr>
    </w:p>
    <w:p w:rsidR="00E863A3" w:rsidRPr="00927470" w:rsidRDefault="00153471" w:rsidP="00DB6D9A">
      <w:pPr>
        <w:jc w:val="both"/>
        <w:rPr>
          <w:rFonts w:asciiTheme="majorHAnsi" w:hAnsiTheme="majorHAnsi" w:cs="Arial"/>
          <w:lang w:val="en-AU"/>
        </w:rPr>
      </w:pPr>
      <w:r>
        <w:rPr>
          <w:rFonts w:asciiTheme="majorHAnsi" w:hAnsiTheme="majorHAnsi" w:cs="Arial"/>
          <w:lang w:val="en-AU"/>
        </w:rPr>
        <w:t>BVMOW</w:t>
      </w:r>
      <w:r w:rsidR="00E87D9D" w:rsidRPr="00927470">
        <w:rPr>
          <w:rFonts w:asciiTheme="majorHAnsi" w:hAnsiTheme="majorHAnsi" w:cs="Arial"/>
          <w:lang w:val="en-AU"/>
        </w:rPr>
        <w:t xml:space="preserve"> </w:t>
      </w:r>
      <w:r w:rsidR="00A27919" w:rsidRPr="00927470">
        <w:rPr>
          <w:rFonts w:asciiTheme="majorHAnsi" w:hAnsiTheme="majorHAnsi" w:cs="Arial"/>
          <w:lang w:val="en-AU"/>
        </w:rPr>
        <w:t>encourage</w:t>
      </w:r>
      <w:r w:rsidR="00E87D9D" w:rsidRPr="00927470">
        <w:rPr>
          <w:rFonts w:asciiTheme="majorHAnsi" w:hAnsiTheme="majorHAnsi" w:cs="Arial"/>
          <w:lang w:val="en-AU"/>
        </w:rPr>
        <w:t>s</w:t>
      </w:r>
      <w:r w:rsidR="00E863A3" w:rsidRPr="00927470">
        <w:rPr>
          <w:rFonts w:asciiTheme="majorHAnsi" w:hAnsiTheme="majorHAnsi" w:cs="Arial"/>
          <w:lang w:val="en-AU"/>
        </w:rPr>
        <w:t xml:space="preserve"> feedback from clients as a way of conti</w:t>
      </w:r>
      <w:r w:rsidR="000B75CF" w:rsidRPr="00927470">
        <w:rPr>
          <w:rFonts w:asciiTheme="majorHAnsi" w:hAnsiTheme="majorHAnsi" w:cs="Arial"/>
          <w:lang w:val="en-AU"/>
        </w:rPr>
        <w:t xml:space="preserve">nuously improving the </w:t>
      </w:r>
      <w:r w:rsidR="00E87D9D" w:rsidRPr="00927470">
        <w:rPr>
          <w:rFonts w:asciiTheme="majorHAnsi" w:hAnsiTheme="majorHAnsi" w:cs="Arial"/>
          <w:lang w:val="en-AU"/>
        </w:rPr>
        <w:t>operations</w:t>
      </w:r>
      <w:r w:rsidR="000B75CF" w:rsidRPr="00927470">
        <w:rPr>
          <w:rFonts w:asciiTheme="majorHAnsi" w:hAnsiTheme="majorHAnsi" w:cs="Arial"/>
          <w:lang w:val="en-AU"/>
        </w:rPr>
        <w:t xml:space="preserve"> </w:t>
      </w:r>
      <w:r w:rsidR="00E863A3" w:rsidRPr="00927470">
        <w:rPr>
          <w:rFonts w:asciiTheme="majorHAnsi" w:hAnsiTheme="majorHAnsi" w:cs="Arial"/>
          <w:lang w:val="en-AU"/>
        </w:rPr>
        <w:t>and the service it provides.</w:t>
      </w:r>
    </w:p>
    <w:p w:rsidR="00E863A3" w:rsidRPr="00927470" w:rsidRDefault="00E863A3" w:rsidP="00DB6D9A">
      <w:pPr>
        <w:jc w:val="both"/>
        <w:rPr>
          <w:rFonts w:asciiTheme="majorHAnsi" w:hAnsiTheme="majorHAnsi" w:cs="Arial"/>
          <w:lang w:val="en-AU"/>
        </w:rPr>
      </w:pPr>
    </w:p>
    <w:p w:rsidR="00E863A3" w:rsidRPr="00927470" w:rsidRDefault="00E863A3" w:rsidP="00DB6D9A">
      <w:pPr>
        <w:jc w:val="both"/>
        <w:rPr>
          <w:rFonts w:asciiTheme="majorHAnsi" w:hAnsiTheme="majorHAnsi" w:cs="Arial"/>
          <w:lang w:val="en-AU"/>
        </w:rPr>
      </w:pPr>
      <w:r w:rsidRPr="00927470">
        <w:rPr>
          <w:rFonts w:asciiTheme="majorHAnsi" w:hAnsiTheme="majorHAnsi" w:cs="Arial"/>
          <w:lang w:val="en-AU"/>
        </w:rPr>
        <w:t>Complaints are seen as a further opportunity to identify unmet client needs, and ways to improve</w:t>
      </w:r>
      <w:r w:rsidR="00600E95" w:rsidRPr="00927470">
        <w:rPr>
          <w:rFonts w:asciiTheme="majorHAnsi" w:hAnsiTheme="majorHAnsi" w:cs="Arial"/>
          <w:lang w:val="en-AU"/>
        </w:rPr>
        <w:t xml:space="preserve"> service delivery</w:t>
      </w:r>
      <w:r w:rsidRPr="00927470">
        <w:rPr>
          <w:rFonts w:asciiTheme="majorHAnsi" w:hAnsiTheme="majorHAnsi" w:cs="Arial"/>
          <w:lang w:val="en-AU"/>
        </w:rPr>
        <w:t xml:space="preserve">. </w:t>
      </w:r>
      <w:proofErr w:type="spellStart"/>
      <w:r w:rsidRPr="00927470">
        <w:rPr>
          <w:rFonts w:asciiTheme="majorHAnsi" w:hAnsiTheme="majorHAnsi" w:cs="Arial"/>
          <w:lang w:val="en-AU"/>
        </w:rPr>
        <w:t>Continous</w:t>
      </w:r>
      <w:proofErr w:type="spellEnd"/>
      <w:r w:rsidRPr="00927470">
        <w:rPr>
          <w:rFonts w:asciiTheme="majorHAnsi" w:hAnsiTheme="majorHAnsi" w:cs="Arial"/>
          <w:lang w:val="en-AU"/>
        </w:rPr>
        <w:t xml:space="preserve"> improvement is a focus of the organisation and the following procedures ensure feedback and complaints are listen</w:t>
      </w:r>
      <w:r w:rsidR="000B75CF" w:rsidRPr="00927470">
        <w:rPr>
          <w:rFonts w:asciiTheme="majorHAnsi" w:hAnsiTheme="majorHAnsi" w:cs="Arial"/>
          <w:lang w:val="en-AU"/>
        </w:rPr>
        <w:t>ed to and managed appropriately:</w:t>
      </w:r>
      <w:r w:rsidRPr="00927470">
        <w:rPr>
          <w:rFonts w:asciiTheme="majorHAnsi" w:hAnsiTheme="majorHAnsi" w:cs="Arial"/>
          <w:lang w:val="en-AU"/>
        </w:rPr>
        <w:t xml:space="preserve"> </w:t>
      </w:r>
    </w:p>
    <w:p w:rsidR="00600E95" w:rsidRPr="00927470" w:rsidRDefault="00600E95" w:rsidP="00DB6D9A">
      <w:pPr>
        <w:jc w:val="both"/>
        <w:rPr>
          <w:rFonts w:asciiTheme="majorHAnsi" w:hAnsiTheme="majorHAnsi" w:cs="Arial"/>
          <w:lang w:val="en-AU"/>
        </w:rPr>
      </w:pPr>
    </w:p>
    <w:p w:rsidR="00E863A3" w:rsidRPr="00927470" w:rsidRDefault="00E863A3"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F</w:t>
      </w:r>
      <w:r w:rsidR="000B75CF" w:rsidRPr="00927470">
        <w:rPr>
          <w:rFonts w:asciiTheme="majorHAnsi" w:hAnsiTheme="majorHAnsi" w:cs="Arial"/>
          <w:lang w:val="en-AU"/>
        </w:rPr>
        <w:t>eedback forms</w:t>
      </w:r>
      <w:r w:rsidR="00D439CC" w:rsidRPr="00927470">
        <w:rPr>
          <w:rFonts w:asciiTheme="majorHAnsi" w:hAnsiTheme="majorHAnsi" w:cs="Arial"/>
          <w:lang w:val="en-AU"/>
        </w:rPr>
        <w:t>.</w:t>
      </w:r>
    </w:p>
    <w:p w:rsidR="00E863A3" w:rsidRPr="00927470" w:rsidRDefault="00927470" w:rsidP="00DB6D9A">
      <w:pPr>
        <w:pStyle w:val="ListParagraph"/>
        <w:numPr>
          <w:ilvl w:val="0"/>
          <w:numId w:val="6"/>
        </w:numPr>
        <w:jc w:val="both"/>
        <w:rPr>
          <w:rFonts w:asciiTheme="majorHAnsi" w:hAnsiTheme="majorHAnsi" w:cs="Arial"/>
          <w:lang w:val="en-AU"/>
        </w:rPr>
      </w:pPr>
      <w:proofErr w:type="gramStart"/>
      <w:r>
        <w:rPr>
          <w:rFonts w:asciiTheme="majorHAnsi" w:hAnsiTheme="majorHAnsi" w:cs="Arial"/>
          <w:lang w:val="en-AU"/>
        </w:rPr>
        <w:t>S</w:t>
      </w:r>
      <w:r w:rsidR="00E863A3" w:rsidRPr="00927470">
        <w:rPr>
          <w:rFonts w:asciiTheme="majorHAnsi" w:hAnsiTheme="majorHAnsi" w:cs="Arial"/>
          <w:lang w:val="en-AU"/>
        </w:rPr>
        <w:t>urvey’s</w:t>
      </w:r>
      <w:proofErr w:type="gramEnd"/>
      <w:r>
        <w:rPr>
          <w:rFonts w:asciiTheme="majorHAnsi" w:hAnsiTheme="majorHAnsi" w:cs="Arial"/>
          <w:lang w:val="en-AU"/>
        </w:rPr>
        <w:t xml:space="preserve"> and </w:t>
      </w:r>
      <w:proofErr w:type="spellStart"/>
      <w:r>
        <w:rPr>
          <w:rFonts w:asciiTheme="majorHAnsi" w:hAnsiTheme="majorHAnsi" w:cs="Arial"/>
          <w:lang w:val="en-AU"/>
        </w:rPr>
        <w:t>questionaires</w:t>
      </w:r>
      <w:proofErr w:type="spellEnd"/>
      <w:r w:rsidR="00D439CC" w:rsidRPr="00927470">
        <w:rPr>
          <w:rFonts w:asciiTheme="majorHAnsi" w:hAnsiTheme="majorHAnsi" w:cs="Arial"/>
          <w:lang w:val="en-AU"/>
        </w:rPr>
        <w:t>.</w:t>
      </w:r>
    </w:p>
    <w:p w:rsidR="00E863A3" w:rsidRPr="00927470" w:rsidRDefault="00E87D9D"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R</w:t>
      </w:r>
      <w:r w:rsidR="00E863A3" w:rsidRPr="00927470">
        <w:rPr>
          <w:rFonts w:asciiTheme="majorHAnsi" w:hAnsiTheme="majorHAnsi" w:cs="Arial"/>
          <w:lang w:val="en-AU"/>
        </w:rPr>
        <w:t>eas</w:t>
      </w:r>
      <w:r w:rsidR="000B75CF" w:rsidRPr="00927470">
        <w:rPr>
          <w:rFonts w:asciiTheme="majorHAnsi" w:hAnsiTheme="majorHAnsi" w:cs="Arial"/>
          <w:lang w:val="en-AU"/>
        </w:rPr>
        <w:t>sessment</w:t>
      </w:r>
      <w:r w:rsidRPr="00927470">
        <w:rPr>
          <w:rFonts w:asciiTheme="majorHAnsi" w:hAnsiTheme="majorHAnsi" w:cs="Arial"/>
          <w:lang w:val="en-AU"/>
        </w:rPr>
        <w:t xml:space="preserve"> and </w:t>
      </w:r>
      <w:r w:rsidR="000B75CF" w:rsidRPr="00927470">
        <w:rPr>
          <w:rFonts w:asciiTheme="majorHAnsi" w:hAnsiTheme="majorHAnsi" w:cs="Arial"/>
          <w:lang w:val="en-AU"/>
        </w:rPr>
        <w:t>review of client needs</w:t>
      </w:r>
      <w:r w:rsidR="00D439CC" w:rsidRPr="00927470">
        <w:rPr>
          <w:rFonts w:asciiTheme="majorHAnsi" w:hAnsiTheme="majorHAnsi" w:cs="Arial"/>
          <w:lang w:val="en-AU"/>
        </w:rPr>
        <w:t>.</w:t>
      </w:r>
    </w:p>
    <w:p w:rsidR="00E863A3" w:rsidRPr="00927470" w:rsidRDefault="000B75CF"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Complaints procedure</w:t>
      </w:r>
      <w:r w:rsidR="00D439CC" w:rsidRPr="00927470">
        <w:rPr>
          <w:rFonts w:asciiTheme="majorHAnsi" w:hAnsiTheme="majorHAnsi" w:cs="Arial"/>
          <w:lang w:val="en-AU"/>
        </w:rPr>
        <w:t>.</w:t>
      </w:r>
    </w:p>
    <w:p w:rsidR="00E863A3" w:rsidRPr="00927470" w:rsidRDefault="000B75CF" w:rsidP="00DB6D9A">
      <w:pPr>
        <w:pStyle w:val="ListParagraph"/>
        <w:numPr>
          <w:ilvl w:val="0"/>
          <w:numId w:val="6"/>
        </w:numPr>
        <w:jc w:val="both"/>
        <w:rPr>
          <w:rFonts w:asciiTheme="majorHAnsi" w:hAnsiTheme="majorHAnsi" w:cs="Arial"/>
          <w:lang w:val="en-AU"/>
        </w:rPr>
      </w:pPr>
      <w:proofErr w:type="spellStart"/>
      <w:r w:rsidRPr="00927470">
        <w:rPr>
          <w:rFonts w:asciiTheme="majorHAnsi" w:hAnsiTheme="majorHAnsi" w:cs="Arial"/>
          <w:lang w:val="en-AU"/>
        </w:rPr>
        <w:t>Continous</w:t>
      </w:r>
      <w:proofErr w:type="spellEnd"/>
      <w:r w:rsidRPr="00927470">
        <w:rPr>
          <w:rFonts w:asciiTheme="majorHAnsi" w:hAnsiTheme="majorHAnsi" w:cs="Arial"/>
          <w:lang w:val="en-AU"/>
        </w:rPr>
        <w:t xml:space="preserve"> improvement register</w:t>
      </w:r>
      <w:r w:rsidR="00D439CC" w:rsidRPr="00927470">
        <w:rPr>
          <w:rFonts w:asciiTheme="majorHAnsi" w:hAnsiTheme="majorHAnsi" w:cs="Arial"/>
          <w:lang w:val="en-AU"/>
        </w:rPr>
        <w:t>.</w:t>
      </w:r>
    </w:p>
    <w:p w:rsidR="00E863A3" w:rsidRPr="00927470" w:rsidRDefault="00E863A3" w:rsidP="00DB6D9A">
      <w:pPr>
        <w:pStyle w:val="ListParagraph"/>
        <w:numPr>
          <w:ilvl w:val="0"/>
          <w:numId w:val="6"/>
        </w:numPr>
        <w:jc w:val="both"/>
        <w:rPr>
          <w:rFonts w:asciiTheme="majorHAnsi" w:hAnsiTheme="majorHAnsi" w:cs="Arial"/>
          <w:lang w:val="en-AU"/>
        </w:rPr>
      </w:pPr>
      <w:r w:rsidRPr="00927470">
        <w:rPr>
          <w:rFonts w:asciiTheme="majorHAnsi" w:hAnsiTheme="majorHAnsi" w:cs="Arial"/>
          <w:lang w:val="en-AU"/>
        </w:rPr>
        <w:t>Complaints register.</w:t>
      </w:r>
    </w:p>
    <w:p w:rsidR="00600E95" w:rsidRPr="00927470" w:rsidRDefault="00600E95" w:rsidP="00C208B4">
      <w:pPr>
        <w:pStyle w:val="ListParagraph"/>
        <w:jc w:val="both"/>
        <w:rPr>
          <w:rFonts w:asciiTheme="majorHAnsi" w:hAnsiTheme="majorHAnsi" w:cs="Arial"/>
          <w:lang w:val="en-AU"/>
        </w:rPr>
      </w:pPr>
    </w:p>
    <w:p w:rsidR="00B07050" w:rsidRPr="00927470" w:rsidRDefault="00B07050" w:rsidP="00B07050">
      <w:pPr>
        <w:jc w:val="both"/>
        <w:rPr>
          <w:rFonts w:asciiTheme="majorHAnsi" w:hAnsiTheme="majorHAnsi" w:cs="Arial"/>
          <w:lang w:val="en-AU"/>
        </w:rPr>
      </w:pPr>
      <w:r w:rsidRPr="00927470">
        <w:rPr>
          <w:rFonts w:asciiTheme="majorHAnsi" w:hAnsiTheme="majorHAnsi" w:cs="Arial"/>
          <w:lang w:val="en-AU"/>
        </w:rPr>
        <w:t xml:space="preserve">If you have a complaint you are encouraged to speak with the Coordinator of your service in the first instance. If you feel that the complaint is not resolved you should write to the </w:t>
      </w:r>
      <w:r w:rsidR="00D439CC" w:rsidRPr="00927470">
        <w:rPr>
          <w:rFonts w:asciiTheme="majorHAnsi" w:hAnsiTheme="majorHAnsi" w:cs="Arial"/>
          <w:lang w:val="en-AU"/>
        </w:rPr>
        <w:t>Chairperson of the Board of Directors</w:t>
      </w:r>
      <w:r w:rsidRPr="00927470">
        <w:rPr>
          <w:rFonts w:asciiTheme="majorHAnsi" w:hAnsiTheme="majorHAnsi" w:cs="Arial"/>
          <w:lang w:val="en-AU"/>
        </w:rPr>
        <w:t xml:space="preserve">. If you feel that you are unable to discuss your complaint with the Coordinator or </w:t>
      </w:r>
      <w:r w:rsidR="00D439CC" w:rsidRPr="00927470">
        <w:rPr>
          <w:rFonts w:asciiTheme="majorHAnsi" w:hAnsiTheme="majorHAnsi" w:cs="Arial"/>
          <w:lang w:val="en-AU"/>
        </w:rPr>
        <w:t>Chairperson</w:t>
      </w:r>
      <w:r w:rsidRPr="00927470">
        <w:rPr>
          <w:rFonts w:asciiTheme="majorHAnsi" w:hAnsiTheme="majorHAnsi" w:cs="Arial"/>
          <w:lang w:val="en-AU"/>
        </w:rPr>
        <w:t xml:space="preserve">, or you are unsatisfied with the resolution you may contact the Aged Care Commissioner on 1800 550 552 or for more information visit the Aged Care Commissioner website </w:t>
      </w:r>
      <w:hyperlink r:id="rId10" w:history="1">
        <w:r w:rsidR="005649CA" w:rsidRPr="00927470">
          <w:rPr>
            <w:rStyle w:val="Hyperlink"/>
            <w:rFonts w:asciiTheme="majorHAnsi" w:hAnsiTheme="majorHAnsi" w:cs="Arial"/>
            <w:lang w:val="en-AU"/>
          </w:rPr>
          <w:t>https://www.agedcarecomplaints.gov.au</w:t>
        </w:r>
      </w:hyperlink>
      <w:r w:rsidR="005649CA" w:rsidRPr="00927470">
        <w:rPr>
          <w:rFonts w:asciiTheme="majorHAnsi" w:hAnsiTheme="majorHAnsi" w:cs="Arial"/>
          <w:lang w:val="en-AU"/>
        </w:rPr>
        <w:t xml:space="preserve"> </w:t>
      </w:r>
      <w:r w:rsidRPr="00927470">
        <w:rPr>
          <w:rFonts w:asciiTheme="majorHAnsi" w:hAnsiTheme="majorHAnsi" w:cs="Arial"/>
          <w:lang w:val="en-AU"/>
        </w:rPr>
        <w:t xml:space="preserve">  </w:t>
      </w:r>
    </w:p>
    <w:p w:rsidR="00E863A3" w:rsidRPr="00927470" w:rsidRDefault="00B307C2" w:rsidP="00DB6D9A">
      <w:pPr>
        <w:pStyle w:val="Heading1"/>
        <w:jc w:val="both"/>
        <w:rPr>
          <w:color w:val="auto"/>
          <w:lang w:val="en-AU"/>
        </w:rPr>
      </w:pPr>
      <w:bookmarkStart w:id="33" w:name="_Toc445286866"/>
      <w:bookmarkStart w:id="34" w:name="_Toc488659778"/>
      <w:r w:rsidRPr="00927470">
        <w:rPr>
          <w:color w:val="auto"/>
          <w:lang w:val="en-AU"/>
        </w:rPr>
        <w:t>Training Requirements</w:t>
      </w:r>
      <w:bookmarkEnd w:id="33"/>
      <w:bookmarkEnd w:id="34"/>
    </w:p>
    <w:p w:rsidR="005649CA" w:rsidRPr="00927470" w:rsidRDefault="005649CA" w:rsidP="005649CA">
      <w:pPr>
        <w:rPr>
          <w:lang w:val="en-AU"/>
        </w:rPr>
      </w:pPr>
    </w:p>
    <w:p w:rsidR="001943FC" w:rsidRPr="00927470" w:rsidRDefault="00E87D9D" w:rsidP="001943FC">
      <w:pPr>
        <w:jc w:val="both"/>
        <w:rPr>
          <w:rFonts w:asciiTheme="majorHAnsi" w:hAnsiTheme="majorHAnsi" w:cs="Arial"/>
          <w:lang w:val="en-AU"/>
        </w:rPr>
      </w:pPr>
      <w:r w:rsidRPr="00927470">
        <w:rPr>
          <w:rFonts w:asciiTheme="majorHAnsi" w:hAnsiTheme="majorHAnsi" w:cs="Arial"/>
          <w:lang w:val="en-AU"/>
        </w:rPr>
        <w:t xml:space="preserve">Staff and </w:t>
      </w:r>
      <w:r w:rsidR="005649CA" w:rsidRPr="00927470">
        <w:rPr>
          <w:rFonts w:asciiTheme="majorHAnsi" w:hAnsiTheme="majorHAnsi" w:cs="Arial"/>
          <w:lang w:val="en-AU"/>
        </w:rPr>
        <w:t>v</w:t>
      </w:r>
      <w:r w:rsidR="00043F7B" w:rsidRPr="00927470">
        <w:rPr>
          <w:rFonts w:asciiTheme="majorHAnsi" w:hAnsiTheme="majorHAnsi" w:cs="Arial"/>
          <w:lang w:val="en-AU"/>
        </w:rPr>
        <w:t xml:space="preserve">olunteers are required to undergo training to ensure that they are </w:t>
      </w:r>
      <w:r w:rsidRPr="00927470">
        <w:rPr>
          <w:rFonts w:asciiTheme="majorHAnsi" w:hAnsiTheme="majorHAnsi" w:cs="Arial"/>
          <w:lang w:val="en-AU"/>
        </w:rPr>
        <w:t xml:space="preserve">aware of changes in legislation and other </w:t>
      </w:r>
      <w:r w:rsidR="00043F7B" w:rsidRPr="00927470">
        <w:rPr>
          <w:rFonts w:asciiTheme="majorHAnsi" w:hAnsiTheme="majorHAnsi" w:cs="Arial"/>
          <w:lang w:val="en-AU"/>
        </w:rPr>
        <w:t>requirements and that they are able to carry out their duties safely an</w:t>
      </w:r>
      <w:r w:rsidRPr="00927470">
        <w:rPr>
          <w:rFonts w:asciiTheme="majorHAnsi" w:hAnsiTheme="majorHAnsi" w:cs="Arial"/>
          <w:lang w:val="en-AU"/>
        </w:rPr>
        <w:t xml:space="preserve">d in accordance with the organisation’s policies and </w:t>
      </w:r>
      <w:r w:rsidR="00043F7B" w:rsidRPr="00927470">
        <w:rPr>
          <w:rFonts w:asciiTheme="majorHAnsi" w:hAnsiTheme="majorHAnsi" w:cs="Arial"/>
          <w:lang w:val="en-AU"/>
        </w:rPr>
        <w:t xml:space="preserve">procedures. </w:t>
      </w:r>
    </w:p>
    <w:p w:rsidR="00D16649" w:rsidRPr="00927470" w:rsidRDefault="00D439CC" w:rsidP="00DB6D9A">
      <w:pPr>
        <w:pStyle w:val="Heading1"/>
        <w:jc w:val="both"/>
        <w:rPr>
          <w:color w:val="auto"/>
          <w:lang w:val="en-AU"/>
        </w:rPr>
      </w:pPr>
      <w:bookmarkStart w:id="35" w:name="_Toc445286867"/>
      <w:bookmarkStart w:id="36" w:name="_Toc488659779"/>
      <w:r w:rsidRPr="00927470">
        <w:rPr>
          <w:color w:val="auto"/>
          <w:lang w:val="en-AU"/>
        </w:rPr>
        <w:lastRenderedPageBreak/>
        <w:t>Standards, Guidelines and R</w:t>
      </w:r>
      <w:r w:rsidR="00D16649" w:rsidRPr="00927470">
        <w:rPr>
          <w:color w:val="auto"/>
          <w:lang w:val="en-AU"/>
        </w:rPr>
        <w:t>elevant Acts.</w:t>
      </w:r>
      <w:bookmarkEnd w:id="35"/>
      <w:bookmarkEnd w:id="36"/>
    </w:p>
    <w:p w:rsidR="000F4874" w:rsidRPr="00927470" w:rsidRDefault="000F4874" w:rsidP="000F4874">
      <w:pPr>
        <w:rPr>
          <w:rFonts w:asciiTheme="majorHAnsi" w:hAnsiTheme="majorHAnsi"/>
          <w:lang w:val="en-AU"/>
        </w:rPr>
      </w:pPr>
    </w:p>
    <w:p w:rsidR="00D16649" w:rsidRPr="00927470" w:rsidRDefault="00153471" w:rsidP="00DB6D9A">
      <w:pPr>
        <w:jc w:val="both"/>
        <w:rPr>
          <w:rFonts w:asciiTheme="majorHAnsi" w:hAnsiTheme="majorHAnsi" w:cs="Arial"/>
          <w:lang w:val="en-AU"/>
        </w:rPr>
      </w:pPr>
      <w:r>
        <w:rPr>
          <w:rFonts w:asciiTheme="majorHAnsi" w:hAnsiTheme="majorHAnsi" w:cs="Arial"/>
          <w:lang w:val="en-AU"/>
        </w:rPr>
        <w:t>BVMOW</w:t>
      </w:r>
      <w:r w:rsidR="00E87D9D" w:rsidRPr="00927470">
        <w:rPr>
          <w:rFonts w:asciiTheme="majorHAnsi" w:hAnsiTheme="majorHAnsi" w:cs="Arial"/>
          <w:lang w:val="en-AU"/>
        </w:rPr>
        <w:t xml:space="preserve"> is</w:t>
      </w:r>
      <w:r w:rsidR="00D16649" w:rsidRPr="00927470">
        <w:rPr>
          <w:rFonts w:asciiTheme="majorHAnsi" w:hAnsiTheme="majorHAnsi" w:cs="Arial"/>
          <w:lang w:val="en-AU"/>
        </w:rPr>
        <w:t xml:space="preserve"> required to adhere to funding body contract agreement as well as the following standards, guidelines and Acts</w:t>
      </w:r>
      <w:r w:rsidR="00D439CC" w:rsidRPr="00927470">
        <w:rPr>
          <w:rFonts w:asciiTheme="majorHAnsi" w:hAnsiTheme="majorHAnsi" w:cs="Arial"/>
          <w:lang w:val="en-AU"/>
        </w:rPr>
        <w:t>:</w:t>
      </w:r>
    </w:p>
    <w:p w:rsidR="00E87D9D" w:rsidRPr="00927470" w:rsidRDefault="00E87D9D" w:rsidP="00DB6D9A">
      <w:pPr>
        <w:jc w:val="both"/>
        <w:rPr>
          <w:rFonts w:asciiTheme="majorHAnsi" w:hAnsiTheme="majorHAnsi" w:cs="Arial"/>
          <w:lang w:val="en-AU"/>
        </w:rPr>
      </w:pPr>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 xml:space="preserve">The Home Care Standards </w:t>
      </w:r>
      <w:hyperlink r:id="rId11" w:history="1">
        <w:r w:rsidR="005B0D1C" w:rsidRPr="00927470">
          <w:rPr>
            <w:rStyle w:val="Hyperlink"/>
            <w:rFonts w:asciiTheme="majorHAnsi" w:hAnsiTheme="majorHAnsi" w:cs="Arial"/>
            <w:color w:val="auto"/>
            <w:sz w:val="20"/>
            <w:lang w:val="en-AU"/>
          </w:rPr>
          <w:t>https://www.dss.gov.au/sites/default/files/documents/10_2014/gap-009-home-care-standards-guide.pdf</w:t>
        </w:r>
      </w:hyperlink>
    </w:p>
    <w:p w:rsidR="005B0D1C"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 xml:space="preserve">The Commonwealth Home Support Program Manual </w:t>
      </w:r>
      <w:hyperlink r:id="rId12" w:history="1">
        <w:r w:rsidR="005B0D1C" w:rsidRPr="00927470">
          <w:rPr>
            <w:rStyle w:val="Hyperlink"/>
            <w:rFonts w:asciiTheme="majorHAnsi" w:hAnsiTheme="majorHAnsi" w:cs="Arial"/>
            <w:color w:val="auto"/>
            <w:sz w:val="20"/>
            <w:lang w:val="en-AU"/>
          </w:rPr>
          <w:t>https://www.dss.gov.au/our-responsibilities/ageing-and-aged-care/aged-care-reform/commonwealth-home-support-programme/commonwealth-home-support-programme-programme-manual-2015</w:t>
        </w:r>
      </w:hyperlink>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The Commonwealth Home Support Program Guidelines</w:t>
      </w:r>
      <w:r w:rsidR="005B0D1C" w:rsidRPr="00927470">
        <w:rPr>
          <w:rFonts w:asciiTheme="majorHAnsi" w:hAnsiTheme="majorHAnsi" w:cs="Arial"/>
          <w:sz w:val="20"/>
          <w:lang w:val="en-AU"/>
        </w:rPr>
        <w:t xml:space="preserve"> </w:t>
      </w:r>
      <w:hyperlink r:id="rId13" w:history="1">
        <w:r w:rsidR="005B0D1C" w:rsidRPr="00927470">
          <w:rPr>
            <w:rStyle w:val="Hyperlink"/>
            <w:rFonts w:asciiTheme="majorHAnsi" w:hAnsiTheme="majorHAnsi" w:cs="Arial"/>
            <w:color w:val="auto"/>
            <w:sz w:val="20"/>
            <w:lang w:val="en-AU"/>
          </w:rPr>
          <w:t>https://www.dss.gov.au/our-responsibilities/ageing-and-aged-care/aged-care-reform/commonwealth-home-support-programme/the-commonwealth-home-support-programme-guidelines</w:t>
        </w:r>
      </w:hyperlink>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The Commonwealth Home Support Program Best Practice Guide</w:t>
      </w:r>
      <w:r w:rsidR="005B0D1C" w:rsidRPr="00927470">
        <w:rPr>
          <w:rFonts w:asciiTheme="majorHAnsi" w:hAnsiTheme="majorHAnsi" w:cs="Arial"/>
          <w:sz w:val="20"/>
          <w:lang w:val="en-AU"/>
        </w:rPr>
        <w:t xml:space="preserve"> </w:t>
      </w:r>
      <w:hyperlink r:id="rId14" w:history="1">
        <w:r w:rsidR="005B0D1C" w:rsidRPr="00927470">
          <w:rPr>
            <w:rStyle w:val="Hyperlink"/>
            <w:rFonts w:asciiTheme="majorHAnsi" w:hAnsiTheme="majorHAnsi" w:cs="Arial"/>
            <w:color w:val="auto"/>
            <w:sz w:val="20"/>
            <w:lang w:val="en-AU"/>
          </w:rPr>
          <w:t>https://www.dss.gov.au/our-responsibilities/ageing-and-aged-care/aged-care-reform/commonwealth-home-support-programme/living-well-at-home-chsp-good-practice-guide</w:t>
        </w:r>
      </w:hyperlink>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The Aged Care Act 1997</w:t>
      </w:r>
      <w:r w:rsidR="005B0D1C" w:rsidRPr="00927470">
        <w:rPr>
          <w:rFonts w:asciiTheme="majorHAnsi" w:hAnsiTheme="majorHAnsi" w:cs="Arial"/>
          <w:sz w:val="20"/>
          <w:lang w:val="en-AU"/>
        </w:rPr>
        <w:t xml:space="preserve"> </w:t>
      </w:r>
      <w:hyperlink r:id="rId15" w:history="1">
        <w:r w:rsidR="005B0D1C" w:rsidRPr="00927470">
          <w:rPr>
            <w:rStyle w:val="Hyperlink"/>
            <w:rFonts w:asciiTheme="majorHAnsi" w:hAnsiTheme="majorHAnsi" w:cs="Arial"/>
            <w:color w:val="auto"/>
            <w:sz w:val="20"/>
            <w:lang w:val="en-AU"/>
          </w:rPr>
          <w:t>https://www.comlaw.gov.au/Series/C2004A05206</w:t>
        </w:r>
      </w:hyperlink>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Work Health and Safety Act 2011</w:t>
      </w:r>
      <w:r w:rsidR="005B0D1C" w:rsidRPr="00927470">
        <w:rPr>
          <w:rFonts w:asciiTheme="majorHAnsi" w:hAnsiTheme="majorHAnsi" w:cs="Arial"/>
          <w:sz w:val="20"/>
          <w:lang w:val="en-AU"/>
        </w:rPr>
        <w:t xml:space="preserve"> </w:t>
      </w:r>
      <w:hyperlink r:id="rId16" w:history="1">
        <w:r w:rsidR="005B0D1C" w:rsidRPr="00927470">
          <w:rPr>
            <w:rStyle w:val="Hyperlink"/>
            <w:rFonts w:asciiTheme="majorHAnsi" w:hAnsiTheme="majorHAnsi" w:cs="Arial"/>
            <w:color w:val="auto"/>
            <w:sz w:val="20"/>
            <w:lang w:val="en-AU"/>
          </w:rPr>
          <w:t>https://www.comlaw.gov.au/Details/C2011A00137</w:t>
        </w:r>
      </w:hyperlink>
      <w:r w:rsidR="005B0D1C" w:rsidRPr="00927470">
        <w:rPr>
          <w:rFonts w:asciiTheme="majorHAnsi" w:hAnsiTheme="majorHAnsi" w:cs="Arial"/>
          <w:sz w:val="20"/>
          <w:lang w:val="en-AU"/>
        </w:rPr>
        <w:t xml:space="preserve"> </w:t>
      </w:r>
    </w:p>
    <w:p w:rsidR="00D16649" w:rsidRPr="00927470" w:rsidRDefault="00D16649" w:rsidP="00E87D9D">
      <w:pPr>
        <w:pStyle w:val="ListParagraph"/>
        <w:numPr>
          <w:ilvl w:val="0"/>
          <w:numId w:val="6"/>
        </w:numPr>
        <w:rPr>
          <w:rFonts w:asciiTheme="majorHAnsi" w:hAnsiTheme="majorHAnsi" w:cs="Arial"/>
          <w:sz w:val="20"/>
          <w:lang w:val="en-AU"/>
        </w:rPr>
      </w:pPr>
      <w:r w:rsidRPr="00927470">
        <w:rPr>
          <w:rFonts w:asciiTheme="majorHAnsi" w:hAnsiTheme="majorHAnsi" w:cs="Arial"/>
          <w:sz w:val="20"/>
          <w:lang w:val="en-AU"/>
        </w:rPr>
        <w:t>The Australian Privacy Principles</w:t>
      </w:r>
      <w:r w:rsidR="005B0D1C" w:rsidRPr="00927470">
        <w:rPr>
          <w:rFonts w:asciiTheme="majorHAnsi" w:hAnsiTheme="majorHAnsi" w:cs="Arial"/>
          <w:sz w:val="20"/>
          <w:lang w:val="en-AU"/>
        </w:rPr>
        <w:t xml:space="preserve"> </w:t>
      </w:r>
      <w:hyperlink r:id="rId17" w:history="1">
        <w:r w:rsidR="005B0D1C" w:rsidRPr="00927470">
          <w:rPr>
            <w:rStyle w:val="Hyperlink"/>
            <w:rFonts w:asciiTheme="majorHAnsi" w:hAnsiTheme="majorHAnsi" w:cs="Arial"/>
            <w:color w:val="auto"/>
            <w:sz w:val="20"/>
            <w:lang w:val="en-AU"/>
          </w:rPr>
          <w:t>http://www.oaic.gov.au/privacy/privacy-resources/privacy-fact-sheets/other/privacy-fact-sheet-17-australian-privacy-principles</w:t>
        </w:r>
      </w:hyperlink>
      <w:r w:rsidR="005B0D1C" w:rsidRPr="00927470">
        <w:rPr>
          <w:rFonts w:asciiTheme="majorHAnsi" w:hAnsiTheme="majorHAnsi" w:cs="Arial"/>
          <w:sz w:val="20"/>
          <w:lang w:val="en-AU"/>
        </w:rPr>
        <w:t xml:space="preserve"> </w:t>
      </w:r>
    </w:p>
    <w:p w:rsidR="00F07E86" w:rsidRPr="00927470" w:rsidRDefault="00D16649" w:rsidP="007F783C">
      <w:pPr>
        <w:pStyle w:val="ListParagraph"/>
        <w:numPr>
          <w:ilvl w:val="0"/>
          <w:numId w:val="6"/>
        </w:numPr>
        <w:rPr>
          <w:rFonts w:asciiTheme="majorHAnsi" w:hAnsiTheme="majorHAnsi"/>
          <w:sz w:val="20"/>
          <w:lang w:val="en-AU"/>
        </w:rPr>
      </w:pPr>
      <w:r w:rsidRPr="00927470">
        <w:rPr>
          <w:rFonts w:asciiTheme="majorHAnsi" w:hAnsiTheme="majorHAnsi" w:cs="Arial"/>
          <w:sz w:val="20"/>
          <w:lang w:val="en-AU"/>
        </w:rPr>
        <w:t>State Records Act 1988</w:t>
      </w:r>
      <w:r w:rsidR="005B0D1C" w:rsidRPr="00927470">
        <w:rPr>
          <w:rFonts w:asciiTheme="majorHAnsi" w:hAnsiTheme="majorHAnsi" w:cs="Arial"/>
          <w:sz w:val="20"/>
          <w:lang w:val="en-AU"/>
        </w:rPr>
        <w:t xml:space="preserve"> </w:t>
      </w:r>
      <w:hyperlink r:id="rId18" w:history="1">
        <w:r w:rsidR="005B0D1C" w:rsidRPr="00927470">
          <w:rPr>
            <w:rStyle w:val="Hyperlink"/>
            <w:rFonts w:asciiTheme="majorHAnsi" w:hAnsiTheme="majorHAnsi" w:cs="Arial"/>
            <w:color w:val="auto"/>
            <w:sz w:val="20"/>
            <w:lang w:val="en-AU"/>
          </w:rPr>
          <w:t>http://www.records.nsw.gov.au/about-us/state-records-act-1998</w:t>
        </w:r>
      </w:hyperlink>
      <w:r w:rsidR="005B0D1C" w:rsidRPr="00927470">
        <w:rPr>
          <w:rFonts w:asciiTheme="majorHAnsi" w:hAnsiTheme="majorHAnsi" w:cs="Arial"/>
          <w:sz w:val="20"/>
          <w:lang w:val="en-AU"/>
        </w:rPr>
        <w:t xml:space="preserve"> </w:t>
      </w:r>
    </w:p>
    <w:p w:rsidR="007F783C" w:rsidRPr="00927470" w:rsidRDefault="007F783C" w:rsidP="007F783C">
      <w:pPr>
        <w:rPr>
          <w:rFonts w:asciiTheme="majorHAnsi" w:hAnsiTheme="majorHAnsi"/>
          <w:lang w:val="en-AU"/>
        </w:rPr>
      </w:pPr>
    </w:p>
    <w:p w:rsidR="007F783C" w:rsidRPr="00927470" w:rsidRDefault="007F783C" w:rsidP="007F783C">
      <w:pPr>
        <w:rPr>
          <w:rFonts w:asciiTheme="majorHAnsi" w:hAnsiTheme="majorHAnsi"/>
          <w:lang w:val="en-AU"/>
        </w:rPr>
      </w:pPr>
    </w:p>
    <w:p w:rsidR="007F783C" w:rsidRPr="00927470" w:rsidRDefault="007F783C" w:rsidP="008F0083">
      <w:pPr>
        <w:pBdr>
          <w:top w:val="single" w:sz="24" w:space="1" w:color="auto"/>
          <w:left w:val="single" w:sz="24" w:space="4" w:color="auto"/>
          <w:bottom w:val="single" w:sz="24" w:space="1" w:color="auto"/>
          <w:right w:val="single" w:sz="24" w:space="4" w:color="auto"/>
        </w:pBdr>
        <w:rPr>
          <w:rFonts w:asciiTheme="majorHAnsi" w:hAnsiTheme="majorHAnsi"/>
          <w:lang w:val="en-AU"/>
        </w:rPr>
      </w:pPr>
    </w:p>
    <w:p w:rsidR="007F783C" w:rsidRPr="00927470" w:rsidRDefault="00153471" w:rsidP="008F0083">
      <w:pPr>
        <w:pBdr>
          <w:top w:val="single" w:sz="24" w:space="1" w:color="auto"/>
          <w:left w:val="single" w:sz="24" w:space="4" w:color="auto"/>
          <w:bottom w:val="single" w:sz="24" w:space="1" w:color="auto"/>
          <w:right w:val="single" w:sz="24" w:space="4" w:color="auto"/>
        </w:pBdr>
        <w:rPr>
          <w:rFonts w:asciiTheme="majorHAnsi" w:hAnsiTheme="majorHAnsi"/>
          <w:lang w:val="en-AU"/>
        </w:rPr>
      </w:pPr>
      <w:r w:rsidRPr="00F05E0E">
        <w:rPr>
          <w:noProof/>
          <w:lang w:val="en-AU" w:eastAsia="en-AU"/>
        </w:rPr>
        <w:drawing>
          <wp:inline distT="0" distB="0" distL="0" distR="0" wp14:anchorId="21887934" wp14:editId="0B9E7C23">
            <wp:extent cx="5270500" cy="1109293"/>
            <wp:effectExtent l="0" t="0" r="6350" b="0"/>
            <wp:docPr id="4" name="Picture 4" descr="C:\Users\manager\AppData\Local\Microsoft\Windows\Temporary Internet Files\Content.Outlook\PGJER213\Bega V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nager\AppData\Local\Microsoft\Windows\Temporary Internet Files\Content.Outlook\PGJER213\Bega Valle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1109293"/>
                    </a:xfrm>
                    <a:prstGeom prst="rect">
                      <a:avLst/>
                    </a:prstGeom>
                    <a:noFill/>
                    <a:ln>
                      <a:noFill/>
                    </a:ln>
                  </pic:spPr>
                </pic:pic>
              </a:graphicData>
            </a:graphic>
          </wp:inline>
        </w:drawing>
      </w:r>
    </w:p>
    <w:p w:rsidR="007F783C" w:rsidRPr="00927470" w:rsidRDefault="007F783C" w:rsidP="008F0083">
      <w:pPr>
        <w:pBdr>
          <w:top w:val="single" w:sz="24" w:space="1" w:color="auto"/>
          <w:left w:val="single" w:sz="24" w:space="4" w:color="auto"/>
          <w:bottom w:val="single" w:sz="24" w:space="1" w:color="auto"/>
          <w:right w:val="single" w:sz="24" w:space="4" w:color="auto"/>
        </w:pBdr>
        <w:rPr>
          <w:rFonts w:asciiTheme="majorHAnsi" w:hAnsiTheme="majorHAnsi"/>
          <w:lang w:val="en-AU"/>
        </w:rPr>
      </w:pP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14"/>
          <w:lang w:val="en-AU"/>
        </w:rPr>
      </w:pP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r w:rsidRPr="00927470">
        <w:rPr>
          <w:rFonts w:asciiTheme="majorHAnsi" w:hAnsiTheme="majorHAnsi"/>
          <w:sz w:val="40"/>
          <w:lang w:val="en-AU"/>
        </w:rPr>
        <w:t>101 – 103 Bega Street</w:t>
      </w: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r w:rsidRPr="00927470">
        <w:rPr>
          <w:rFonts w:asciiTheme="majorHAnsi" w:hAnsiTheme="majorHAnsi"/>
          <w:sz w:val="40"/>
          <w:lang w:val="en-AU"/>
        </w:rPr>
        <w:t>PO Box 860</w:t>
      </w: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r w:rsidRPr="00927470">
        <w:rPr>
          <w:rFonts w:asciiTheme="majorHAnsi" w:hAnsiTheme="majorHAnsi"/>
          <w:sz w:val="40"/>
          <w:lang w:val="en-AU"/>
        </w:rPr>
        <w:t>Bega NSW 2550</w:t>
      </w: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r w:rsidRPr="00927470">
        <w:rPr>
          <w:rFonts w:asciiTheme="majorHAnsi" w:hAnsiTheme="majorHAnsi"/>
          <w:sz w:val="40"/>
          <w:lang w:val="en-AU"/>
        </w:rPr>
        <w:t>6492 4146</w:t>
      </w:r>
    </w:p>
    <w:p w:rsidR="007F783C" w:rsidRPr="00927470" w:rsidRDefault="007F783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p>
    <w:p w:rsidR="007F783C" w:rsidRPr="00927470" w:rsidRDefault="000C242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40"/>
          <w:lang w:val="en-AU"/>
        </w:rPr>
      </w:pPr>
      <w:hyperlink r:id="rId19" w:history="1">
        <w:r w:rsidR="007F783C" w:rsidRPr="00927470">
          <w:rPr>
            <w:rStyle w:val="Hyperlink"/>
            <w:rFonts w:asciiTheme="majorHAnsi" w:hAnsiTheme="majorHAnsi"/>
            <w:sz w:val="40"/>
            <w:lang w:val="en-AU"/>
          </w:rPr>
          <w:t>admin@</w:t>
        </w:r>
        <w:r w:rsidR="003F79C9">
          <w:rPr>
            <w:rStyle w:val="Hyperlink"/>
            <w:rFonts w:asciiTheme="majorHAnsi" w:hAnsiTheme="majorHAnsi"/>
            <w:sz w:val="40"/>
            <w:lang w:val="en-AU"/>
          </w:rPr>
          <w:t>BVMOW</w:t>
        </w:r>
        <w:r w:rsidR="007F783C" w:rsidRPr="00927470">
          <w:rPr>
            <w:rStyle w:val="Hyperlink"/>
            <w:rFonts w:asciiTheme="majorHAnsi" w:hAnsiTheme="majorHAnsi"/>
            <w:sz w:val="40"/>
            <w:lang w:val="en-AU"/>
          </w:rPr>
          <w:t>.org.au</w:t>
        </w:r>
      </w:hyperlink>
    </w:p>
    <w:p w:rsidR="007F783C" w:rsidRPr="00927470" w:rsidRDefault="000C242C" w:rsidP="008F0083">
      <w:pPr>
        <w:pBdr>
          <w:top w:val="single" w:sz="24" w:space="1" w:color="auto"/>
          <w:left w:val="single" w:sz="24" w:space="4" w:color="auto"/>
          <w:bottom w:val="single" w:sz="24" w:space="1" w:color="auto"/>
          <w:right w:val="single" w:sz="24" w:space="4" w:color="auto"/>
        </w:pBdr>
        <w:jc w:val="center"/>
        <w:rPr>
          <w:rFonts w:asciiTheme="majorHAnsi" w:hAnsiTheme="majorHAnsi"/>
          <w:sz w:val="144"/>
          <w:lang w:val="en-AU"/>
        </w:rPr>
      </w:pPr>
      <w:hyperlink r:id="rId20" w:history="1">
        <w:r w:rsidR="007F783C" w:rsidRPr="00927470">
          <w:rPr>
            <w:rStyle w:val="Hyperlink"/>
            <w:rFonts w:asciiTheme="majorHAnsi" w:hAnsiTheme="majorHAnsi"/>
            <w:sz w:val="40"/>
            <w:lang w:val="en-AU"/>
          </w:rPr>
          <w:t>www.</w:t>
        </w:r>
        <w:r w:rsidR="003F79C9">
          <w:rPr>
            <w:rStyle w:val="Hyperlink"/>
            <w:rFonts w:asciiTheme="majorHAnsi" w:hAnsiTheme="majorHAnsi"/>
            <w:sz w:val="40"/>
            <w:lang w:val="en-AU"/>
          </w:rPr>
          <w:t>BVMOW</w:t>
        </w:r>
        <w:r w:rsidR="007F783C" w:rsidRPr="00927470">
          <w:rPr>
            <w:rStyle w:val="Hyperlink"/>
            <w:rFonts w:asciiTheme="majorHAnsi" w:hAnsiTheme="majorHAnsi"/>
            <w:sz w:val="40"/>
            <w:lang w:val="en-AU"/>
          </w:rPr>
          <w:t>.org.au</w:t>
        </w:r>
      </w:hyperlink>
    </w:p>
    <w:sectPr w:rsidR="007F783C" w:rsidRPr="00927470" w:rsidSect="00E87D9D">
      <w:footerReference w:type="default" r:id="rId21"/>
      <w:pgSz w:w="11900" w:h="16820"/>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07" w:rsidRDefault="00166E07" w:rsidP="00225A08">
      <w:r>
        <w:separator/>
      </w:r>
    </w:p>
  </w:endnote>
  <w:endnote w:type="continuationSeparator" w:id="0">
    <w:p w:rsidR="00166E07" w:rsidRDefault="00166E07" w:rsidP="0022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214"/>
      <w:gridCol w:w="4086"/>
    </w:tblGrid>
    <w:tr w:rsidR="00D02281">
      <w:trPr>
        <w:trHeight w:hRule="exact" w:val="115"/>
        <w:jc w:val="center"/>
      </w:trPr>
      <w:tc>
        <w:tcPr>
          <w:tcW w:w="4686" w:type="dxa"/>
          <w:shd w:val="clear" w:color="auto" w:fill="4F81BD" w:themeFill="accent1"/>
          <w:tcMar>
            <w:top w:w="0" w:type="dxa"/>
            <w:bottom w:w="0" w:type="dxa"/>
          </w:tcMar>
        </w:tcPr>
        <w:p w:rsidR="00D02281" w:rsidRDefault="00D02281">
          <w:pPr>
            <w:pStyle w:val="Header"/>
            <w:rPr>
              <w:caps/>
              <w:sz w:val="18"/>
            </w:rPr>
          </w:pPr>
        </w:p>
      </w:tc>
      <w:tc>
        <w:tcPr>
          <w:tcW w:w="4674" w:type="dxa"/>
          <w:shd w:val="clear" w:color="auto" w:fill="4F81BD" w:themeFill="accent1"/>
          <w:tcMar>
            <w:top w:w="0" w:type="dxa"/>
            <w:bottom w:w="0" w:type="dxa"/>
          </w:tcMar>
        </w:tcPr>
        <w:p w:rsidR="00D02281" w:rsidRDefault="00D02281">
          <w:pPr>
            <w:pStyle w:val="Header"/>
            <w:jc w:val="right"/>
            <w:rPr>
              <w:caps/>
              <w:sz w:val="18"/>
            </w:rPr>
          </w:pPr>
        </w:p>
      </w:tc>
    </w:tr>
    <w:tr w:rsidR="00D02281" w:rsidRPr="003F79C9">
      <w:trPr>
        <w:jc w:val="center"/>
      </w:trPr>
      <w:sdt>
        <w:sdtPr>
          <w:rPr>
            <w:rFonts w:asciiTheme="majorHAnsi" w:hAnsiTheme="majorHAnsi"/>
            <w:caps/>
            <w:color w:val="808080" w:themeColor="background1" w:themeShade="80"/>
            <w:sz w:val="20"/>
            <w:szCs w:val="18"/>
          </w:rPr>
          <w:alias w:val="Author"/>
          <w:tag w:val=""/>
          <w:id w:val="1534151868"/>
          <w:placeholder>
            <w:docPart w:val="641AAEC2FE94419B8AFAAB0535CE39D1"/>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D02281" w:rsidRPr="003F79C9" w:rsidRDefault="00D02281">
              <w:pPr>
                <w:pStyle w:val="Footer"/>
                <w:rPr>
                  <w:rFonts w:asciiTheme="majorHAnsi" w:hAnsiTheme="majorHAnsi"/>
                  <w:caps/>
                  <w:color w:val="808080" w:themeColor="background1" w:themeShade="80"/>
                  <w:sz w:val="20"/>
                  <w:szCs w:val="18"/>
                </w:rPr>
              </w:pPr>
              <w:r w:rsidRPr="003F79C9">
                <w:rPr>
                  <w:rFonts w:asciiTheme="majorHAnsi" w:hAnsiTheme="majorHAnsi"/>
                  <w:caps/>
                  <w:color w:val="808080" w:themeColor="background1" w:themeShade="80"/>
                  <w:sz w:val="20"/>
                  <w:szCs w:val="18"/>
                  <w:lang w:val="en-AU"/>
                </w:rPr>
                <w:t>BVMOW CLIENT HANDBOOK 2017</w:t>
              </w:r>
            </w:p>
          </w:tc>
        </w:sdtContent>
      </w:sdt>
      <w:tc>
        <w:tcPr>
          <w:tcW w:w="4674" w:type="dxa"/>
          <w:shd w:val="clear" w:color="auto" w:fill="auto"/>
          <w:vAlign w:val="center"/>
        </w:tcPr>
        <w:p w:rsidR="00D02281" w:rsidRPr="003F79C9" w:rsidRDefault="00D02281">
          <w:pPr>
            <w:pStyle w:val="Footer"/>
            <w:jc w:val="right"/>
            <w:rPr>
              <w:rFonts w:asciiTheme="majorHAnsi" w:hAnsiTheme="majorHAnsi"/>
              <w:caps/>
              <w:color w:val="808080" w:themeColor="background1" w:themeShade="80"/>
              <w:sz w:val="20"/>
              <w:szCs w:val="18"/>
            </w:rPr>
          </w:pPr>
          <w:r w:rsidRPr="003F79C9">
            <w:rPr>
              <w:rFonts w:asciiTheme="majorHAnsi" w:hAnsiTheme="majorHAnsi"/>
              <w:caps/>
              <w:color w:val="808080" w:themeColor="background1" w:themeShade="80"/>
              <w:sz w:val="20"/>
              <w:szCs w:val="18"/>
            </w:rPr>
            <w:fldChar w:fldCharType="begin"/>
          </w:r>
          <w:r w:rsidRPr="003F79C9">
            <w:rPr>
              <w:rFonts w:asciiTheme="majorHAnsi" w:hAnsiTheme="majorHAnsi"/>
              <w:caps/>
              <w:color w:val="808080" w:themeColor="background1" w:themeShade="80"/>
              <w:sz w:val="20"/>
              <w:szCs w:val="18"/>
            </w:rPr>
            <w:instrText xml:space="preserve"> PAGE   \* MERGEFORMAT </w:instrText>
          </w:r>
          <w:r w:rsidRPr="003F79C9">
            <w:rPr>
              <w:rFonts w:asciiTheme="majorHAnsi" w:hAnsiTheme="majorHAnsi"/>
              <w:caps/>
              <w:color w:val="808080" w:themeColor="background1" w:themeShade="80"/>
              <w:sz w:val="20"/>
              <w:szCs w:val="18"/>
            </w:rPr>
            <w:fldChar w:fldCharType="separate"/>
          </w:r>
          <w:r w:rsidR="000C242C">
            <w:rPr>
              <w:rFonts w:asciiTheme="majorHAnsi" w:hAnsiTheme="majorHAnsi"/>
              <w:caps/>
              <w:noProof/>
              <w:color w:val="808080" w:themeColor="background1" w:themeShade="80"/>
              <w:sz w:val="20"/>
              <w:szCs w:val="18"/>
            </w:rPr>
            <w:t>2</w:t>
          </w:r>
          <w:r w:rsidRPr="003F79C9">
            <w:rPr>
              <w:rFonts w:asciiTheme="majorHAnsi" w:hAnsiTheme="majorHAnsi"/>
              <w:caps/>
              <w:noProof/>
              <w:color w:val="808080" w:themeColor="background1" w:themeShade="80"/>
              <w:sz w:val="20"/>
              <w:szCs w:val="18"/>
            </w:rPr>
            <w:fldChar w:fldCharType="end"/>
          </w:r>
        </w:p>
      </w:tc>
    </w:tr>
  </w:tbl>
  <w:p w:rsidR="007F783C" w:rsidRPr="00E87D9D" w:rsidRDefault="007F783C" w:rsidP="00E87D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07" w:rsidRDefault="00166E07" w:rsidP="00225A08">
      <w:r>
        <w:separator/>
      </w:r>
    </w:p>
  </w:footnote>
  <w:footnote w:type="continuationSeparator" w:id="0">
    <w:p w:rsidR="00166E07" w:rsidRDefault="00166E07" w:rsidP="00225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F5021"/>
    <w:multiLevelType w:val="hybridMultilevel"/>
    <w:tmpl w:val="983E1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47B5E"/>
    <w:multiLevelType w:val="hybridMultilevel"/>
    <w:tmpl w:val="22DA8D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D3A70EB"/>
    <w:multiLevelType w:val="hybridMultilevel"/>
    <w:tmpl w:val="74CC3BBE"/>
    <w:lvl w:ilvl="0" w:tplc="0C090001">
      <w:start w:val="1"/>
      <w:numFmt w:val="bullet"/>
      <w:lvlText w:val=""/>
      <w:lvlJc w:val="left"/>
      <w:pPr>
        <w:ind w:left="789" w:hanging="360"/>
      </w:pPr>
      <w:rPr>
        <w:rFonts w:ascii="Symbol" w:hAnsi="Symbol" w:hint="default"/>
      </w:rPr>
    </w:lvl>
    <w:lvl w:ilvl="1" w:tplc="0C090003" w:tentative="1">
      <w:start w:val="1"/>
      <w:numFmt w:val="bullet"/>
      <w:lvlText w:val="o"/>
      <w:lvlJc w:val="left"/>
      <w:pPr>
        <w:ind w:left="1509" w:hanging="360"/>
      </w:pPr>
      <w:rPr>
        <w:rFonts w:ascii="Courier New" w:hAnsi="Courier New" w:cs="Courier New" w:hint="default"/>
      </w:rPr>
    </w:lvl>
    <w:lvl w:ilvl="2" w:tplc="0C090005" w:tentative="1">
      <w:start w:val="1"/>
      <w:numFmt w:val="bullet"/>
      <w:lvlText w:val=""/>
      <w:lvlJc w:val="left"/>
      <w:pPr>
        <w:ind w:left="2229" w:hanging="360"/>
      </w:pPr>
      <w:rPr>
        <w:rFonts w:ascii="Wingdings" w:hAnsi="Wingdings" w:hint="default"/>
      </w:rPr>
    </w:lvl>
    <w:lvl w:ilvl="3" w:tplc="0C090001" w:tentative="1">
      <w:start w:val="1"/>
      <w:numFmt w:val="bullet"/>
      <w:lvlText w:val=""/>
      <w:lvlJc w:val="left"/>
      <w:pPr>
        <w:ind w:left="2949" w:hanging="360"/>
      </w:pPr>
      <w:rPr>
        <w:rFonts w:ascii="Symbol" w:hAnsi="Symbol" w:hint="default"/>
      </w:rPr>
    </w:lvl>
    <w:lvl w:ilvl="4" w:tplc="0C090003" w:tentative="1">
      <w:start w:val="1"/>
      <w:numFmt w:val="bullet"/>
      <w:lvlText w:val="o"/>
      <w:lvlJc w:val="left"/>
      <w:pPr>
        <w:ind w:left="3669" w:hanging="360"/>
      </w:pPr>
      <w:rPr>
        <w:rFonts w:ascii="Courier New" w:hAnsi="Courier New" w:cs="Courier New" w:hint="default"/>
      </w:rPr>
    </w:lvl>
    <w:lvl w:ilvl="5" w:tplc="0C090005" w:tentative="1">
      <w:start w:val="1"/>
      <w:numFmt w:val="bullet"/>
      <w:lvlText w:val=""/>
      <w:lvlJc w:val="left"/>
      <w:pPr>
        <w:ind w:left="4389" w:hanging="360"/>
      </w:pPr>
      <w:rPr>
        <w:rFonts w:ascii="Wingdings" w:hAnsi="Wingdings" w:hint="default"/>
      </w:rPr>
    </w:lvl>
    <w:lvl w:ilvl="6" w:tplc="0C090001" w:tentative="1">
      <w:start w:val="1"/>
      <w:numFmt w:val="bullet"/>
      <w:lvlText w:val=""/>
      <w:lvlJc w:val="left"/>
      <w:pPr>
        <w:ind w:left="5109" w:hanging="360"/>
      </w:pPr>
      <w:rPr>
        <w:rFonts w:ascii="Symbol" w:hAnsi="Symbol" w:hint="default"/>
      </w:rPr>
    </w:lvl>
    <w:lvl w:ilvl="7" w:tplc="0C090003" w:tentative="1">
      <w:start w:val="1"/>
      <w:numFmt w:val="bullet"/>
      <w:lvlText w:val="o"/>
      <w:lvlJc w:val="left"/>
      <w:pPr>
        <w:ind w:left="5829" w:hanging="360"/>
      </w:pPr>
      <w:rPr>
        <w:rFonts w:ascii="Courier New" w:hAnsi="Courier New" w:cs="Courier New" w:hint="default"/>
      </w:rPr>
    </w:lvl>
    <w:lvl w:ilvl="8" w:tplc="0C090005" w:tentative="1">
      <w:start w:val="1"/>
      <w:numFmt w:val="bullet"/>
      <w:lvlText w:val=""/>
      <w:lvlJc w:val="left"/>
      <w:pPr>
        <w:ind w:left="6549" w:hanging="360"/>
      </w:pPr>
      <w:rPr>
        <w:rFonts w:ascii="Wingdings" w:hAnsi="Wingdings" w:hint="default"/>
      </w:rPr>
    </w:lvl>
  </w:abstractNum>
  <w:abstractNum w:abstractNumId="3" w15:restartNumberingAfterBreak="0">
    <w:nsid w:val="204415A4"/>
    <w:multiLevelType w:val="hybridMultilevel"/>
    <w:tmpl w:val="B95697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642375A"/>
    <w:multiLevelType w:val="hybridMultilevel"/>
    <w:tmpl w:val="5518E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04E36C2"/>
    <w:multiLevelType w:val="hybridMultilevel"/>
    <w:tmpl w:val="F0E04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3B1741C"/>
    <w:multiLevelType w:val="hybridMultilevel"/>
    <w:tmpl w:val="736A0622"/>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5CA7044"/>
    <w:multiLevelType w:val="hybridMultilevel"/>
    <w:tmpl w:val="DAEAC4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AA8361D"/>
    <w:multiLevelType w:val="hybridMultilevel"/>
    <w:tmpl w:val="5C62A51C"/>
    <w:lvl w:ilvl="0" w:tplc="7E8E7656">
      <w:numFmt w:val="bullet"/>
      <w:lvlText w:val=""/>
      <w:lvlJc w:val="left"/>
      <w:pPr>
        <w:ind w:left="720" w:hanging="360"/>
      </w:pPr>
      <w:rPr>
        <w:rFonts w:ascii="Symbol" w:eastAsiaTheme="minorEastAsia"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8683303"/>
    <w:multiLevelType w:val="hybridMultilevel"/>
    <w:tmpl w:val="92B46C78"/>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DC44D21"/>
    <w:multiLevelType w:val="hybridMultilevel"/>
    <w:tmpl w:val="3C667F48"/>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F4B4CE9"/>
    <w:multiLevelType w:val="hybridMultilevel"/>
    <w:tmpl w:val="96A6C83E"/>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4315D13"/>
    <w:multiLevelType w:val="hybridMultilevel"/>
    <w:tmpl w:val="FAD423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6"/>
  </w:num>
  <w:num w:numId="5">
    <w:abstractNumId w:val="11"/>
  </w:num>
  <w:num w:numId="6">
    <w:abstractNumId w:val="10"/>
  </w:num>
  <w:num w:numId="7">
    <w:abstractNumId w:val="8"/>
  </w:num>
  <w:num w:numId="8">
    <w:abstractNumId w:val="3"/>
  </w:num>
  <w:num w:numId="9">
    <w:abstractNumId w:val="7"/>
  </w:num>
  <w:num w:numId="10">
    <w:abstractNumId w:val="4"/>
  </w:num>
  <w:num w:numId="11">
    <w:abstractNumId w:val="1"/>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F88"/>
    <w:rsid w:val="00031BF0"/>
    <w:rsid w:val="00043F7B"/>
    <w:rsid w:val="00064870"/>
    <w:rsid w:val="0007062B"/>
    <w:rsid w:val="000A3A83"/>
    <w:rsid w:val="000B75CF"/>
    <w:rsid w:val="000C242C"/>
    <w:rsid w:val="000F4874"/>
    <w:rsid w:val="00115138"/>
    <w:rsid w:val="00153471"/>
    <w:rsid w:val="00162D0B"/>
    <w:rsid w:val="00166E07"/>
    <w:rsid w:val="001943FC"/>
    <w:rsid w:val="001958F8"/>
    <w:rsid w:val="001A48BB"/>
    <w:rsid w:val="001E7839"/>
    <w:rsid w:val="00205A14"/>
    <w:rsid w:val="00214545"/>
    <w:rsid w:val="00215B47"/>
    <w:rsid w:val="00224C8B"/>
    <w:rsid w:val="00225A08"/>
    <w:rsid w:val="002A7D93"/>
    <w:rsid w:val="002C58D8"/>
    <w:rsid w:val="002F014E"/>
    <w:rsid w:val="00303BAB"/>
    <w:rsid w:val="00322340"/>
    <w:rsid w:val="003343F2"/>
    <w:rsid w:val="00362FDC"/>
    <w:rsid w:val="00365AA5"/>
    <w:rsid w:val="003D5FEB"/>
    <w:rsid w:val="003F79C9"/>
    <w:rsid w:val="0040332F"/>
    <w:rsid w:val="00416F88"/>
    <w:rsid w:val="004217F1"/>
    <w:rsid w:val="004361DA"/>
    <w:rsid w:val="0045185D"/>
    <w:rsid w:val="00451D93"/>
    <w:rsid w:val="0048766D"/>
    <w:rsid w:val="004A54DA"/>
    <w:rsid w:val="004C594B"/>
    <w:rsid w:val="004F67EB"/>
    <w:rsid w:val="00555FC0"/>
    <w:rsid w:val="005649CA"/>
    <w:rsid w:val="00584F3B"/>
    <w:rsid w:val="00593D4A"/>
    <w:rsid w:val="005A6227"/>
    <w:rsid w:val="005B0D1C"/>
    <w:rsid w:val="005B1167"/>
    <w:rsid w:val="005B5AFD"/>
    <w:rsid w:val="005C6CC7"/>
    <w:rsid w:val="00600E95"/>
    <w:rsid w:val="006339DA"/>
    <w:rsid w:val="00653E46"/>
    <w:rsid w:val="00670E65"/>
    <w:rsid w:val="006852D6"/>
    <w:rsid w:val="006A67D2"/>
    <w:rsid w:val="006A7EEB"/>
    <w:rsid w:val="00714379"/>
    <w:rsid w:val="00715CD8"/>
    <w:rsid w:val="00715F2C"/>
    <w:rsid w:val="00772C34"/>
    <w:rsid w:val="00774001"/>
    <w:rsid w:val="007A05AE"/>
    <w:rsid w:val="007B40C9"/>
    <w:rsid w:val="007C5464"/>
    <w:rsid w:val="007F783C"/>
    <w:rsid w:val="00815198"/>
    <w:rsid w:val="00820408"/>
    <w:rsid w:val="008370C1"/>
    <w:rsid w:val="0084701B"/>
    <w:rsid w:val="00851BF6"/>
    <w:rsid w:val="0089730B"/>
    <w:rsid w:val="008F0083"/>
    <w:rsid w:val="00916E32"/>
    <w:rsid w:val="00927470"/>
    <w:rsid w:val="00937D89"/>
    <w:rsid w:val="00956181"/>
    <w:rsid w:val="00974DA3"/>
    <w:rsid w:val="00991671"/>
    <w:rsid w:val="009C76A6"/>
    <w:rsid w:val="009F5474"/>
    <w:rsid w:val="00A27919"/>
    <w:rsid w:val="00A47B3D"/>
    <w:rsid w:val="00A62654"/>
    <w:rsid w:val="00A76FD3"/>
    <w:rsid w:val="00A9640C"/>
    <w:rsid w:val="00AA220A"/>
    <w:rsid w:val="00AA575B"/>
    <w:rsid w:val="00AB7F0E"/>
    <w:rsid w:val="00AE61E7"/>
    <w:rsid w:val="00B07050"/>
    <w:rsid w:val="00B11235"/>
    <w:rsid w:val="00B165C1"/>
    <w:rsid w:val="00B23D4E"/>
    <w:rsid w:val="00B307C2"/>
    <w:rsid w:val="00B47059"/>
    <w:rsid w:val="00B51B43"/>
    <w:rsid w:val="00B663EE"/>
    <w:rsid w:val="00B72A8D"/>
    <w:rsid w:val="00B839A4"/>
    <w:rsid w:val="00BA0F96"/>
    <w:rsid w:val="00BA13FE"/>
    <w:rsid w:val="00C13848"/>
    <w:rsid w:val="00C208B4"/>
    <w:rsid w:val="00C34388"/>
    <w:rsid w:val="00C4726A"/>
    <w:rsid w:val="00C60EF7"/>
    <w:rsid w:val="00CB0BEF"/>
    <w:rsid w:val="00CC0BAF"/>
    <w:rsid w:val="00CF48F7"/>
    <w:rsid w:val="00D02281"/>
    <w:rsid w:val="00D112A7"/>
    <w:rsid w:val="00D142DF"/>
    <w:rsid w:val="00D16649"/>
    <w:rsid w:val="00D3460F"/>
    <w:rsid w:val="00D439CC"/>
    <w:rsid w:val="00D46322"/>
    <w:rsid w:val="00D60E4E"/>
    <w:rsid w:val="00D67988"/>
    <w:rsid w:val="00DB6D9A"/>
    <w:rsid w:val="00DE7CC5"/>
    <w:rsid w:val="00E307D8"/>
    <w:rsid w:val="00E74E31"/>
    <w:rsid w:val="00E818AD"/>
    <w:rsid w:val="00E863A3"/>
    <w:rsid w:val="00E872CC"/>
    <w:rsid w:val="00E87CFF"/>
    <w:rsid w:val="00E87D9D"/>
    <w:rsid w:val="00EA4936"/>
    <w:rsid w:val="00EB0E8A"/>
    <w:rsid w:val="00EB72C2"/>
    <w:rsid w:val="00EF16B5"/>
    <w:rsid w:val="00EF4900"/>
    <w:rsid w:val="00F012F9"/>
    <w:rsid w:val="00F07E86"/>
    <w:rsid w:val="00F45B12"/>
    <w:rsid w:val="00F845A3"/>
    <w:rsid w:val="00F904A2"/>
    <w:rsid w:val="00FA3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48FE9A2A-E613-49EE-9135-D835D5A1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16F88"/>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B0D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3A8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123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235"/>
    <w:rPr>
      <w:rFonts w:ascii="Lucida Grande" w:hAnsi="Lucida Grande" w:cs="Lucida Grande"/>
      <w:sz w:val="18"/>
      <w:szCs w:val="18"/>
    </w:rPr>
  </w:style>
  <w:style w:type="character" w:customStyle="1" w:styleId="Heading1Char">
    <w:name w:val="Heading 1 Char"/>
    <w:basedOn w:val="DefaultParagraphFont"/>
    <w:link w:val="Heading1"/>
    <w:uiPriority w:val="9"/>
    <w:rsid w:val="00416F88"/>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5B5AFD"/>
    <w:pPr>
      <w:ind w:left="720"/>
      <w:contextualSpacing/>
    </w:pPr>
  </w:style>
  <w:style w:type="character" w:styleId="PlaceholderText">
    <w:name w:val="Placeholder Text"/>
    <w:basedOn w:val="DefaultParagraphFont"/>
    <w:uiPriority w:val="99"/>
    <w:semiHidden/>
    <w:rsid w:val="00B165C1"/>
    <w:rPr>
      <w:color w:val="808080"/>
    </w:rPr>
  </w:style>
  <w:style w:type="table" w:styleId="TableGrid">
    <w:name w:val="Table Grid"/>
    <w:basedOn w:val="TableNormal"/>
    <w:uiPriority w:val="59"/>
    <w:rsid w:val="00B16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rsid w:val="00B165C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Header">
    <w:name w:val="header"/>
    <w:basedOn w:val="Normal"/>
    <w:link w:val="HeaderChar"/>
    <w:uiPriority w:val="99"/>
    <w:unhideWhenUsed/>
    <w:rsid w:val="00225A08"/>
    <w:pPr>
      <w:tabs>
        <w:tab w:val="center" w:pos="4513"/>
        <w:tab w:val="right" w:pos="9026"/>
      </w:tabs>
    </w:pPr>
  </w:style>
  <w:style w:type="character" w:customStyle="1" w:styleId="HeaderChar">
    <w:name w:val="Header Char"/>
    <w:basedOn w:val="DefaultParagraphFont"/>
    <w:link w:val="Header"/>
    <w:uiPriority w:val="99"/>
    <w:rsid w:val="00225A08"/>
  </w:style>
  <w:style w:type="paragraph" w:styleId="Footer">
    <w:name w:val="footer"/>
    <w:basedOn w:val="Normal"/>
    <w:link w:val="FooterChar"/>
    <w:uiPriority w:val="99"/>
    <w:unhideWhenUsed/>
    <w:rsid w:val="00225A08"/>
    <w:pPr>
      <w:tabs>
        <w:tab w:val="center" w:pos="4513"/>
        <w:tab w:val="right" w:pos="9026"/>
      </w:tabs>
    </w:pPr>
  </w:style>
  <w:style w:type="character" w:customStyle="1" w:styleId="FooterChar">
    <w:name w:val="Footer Char"/>
    <w:basedOn w:val="DefaultParagraphFont"/>
    <w:link w:val="Footer"/>
    <w:uiPriority w:val="99"/>
    <w:rsid w:val="00225A08"/>
  </w:style>
  <w:style w:type="paragraph" w:styleId="TOC1">
    <w:name w:val="toc 1"/>
    <w:basedOn w:val="Normal"/>
    <w:next w:val="Normal"/>
    <w:autoRedefine/>
    <w:uiPriority w:val="39"/>
    <w:unhideWhenUsed/>
    <w:rsid w:val="00225A08"/>
    <w:pPr>
      <w:spacing w:before="360"/>
    </w:pPr>
    <w:rPr>
      <w:rFonts w:asciiTheme="majorHAnsi" w:hAnsiTheme="majorHAnsi"/>
      <w:b/>
      <w:bCs/>
      <w:caps/>
    </w:rPr>
  </w:style>
  <w:style w:type="character" w:styleId="Hyperlink">
    <w:name w:val="Hyperlink"/>
    <w:basedOn w:val="DefaultParagraphFont"/>
    <w:uiPriority w:val="99"/>
    <w:unhideWhenUsed/>
    <w:rsid w:val="00225A08"/>
    <w:rPr>
      <w:color w:val="0000FF" w:themeColor="hyperlink"/>
      <w:u w:val="single"/>
    </w:rPr>
  </w:style>
  <w:style w:type="paragraph" w:styleId="TOCHeading">
    <w:name w:val="TOC Heading"/>
    <w:basedOn w:val="Heading1"/>
    <w:next w:val="Normal"/>
    <w:uiPriority w:val="39"/>
    <w:unhideWhenUsed/>
    <w:qFormat/>
    <w:rsid w:val="00225A08"/>
    <w:pPr>
      <w:spacing w:line="276" w:lineRule="auto"/>
      <w:outlineLvl w:val="9"/>
    </w:pPr>
    <w:rPr>
      <w:color w:val="365F91" w:themeColor="accent1" w:themeShade="BF"/>
      <w:sz w:val="28"/>
      <w:szCs w:val="28"/>
      <w:lang w:eastAsia="ja-JP"/>
    </w:rPr>
  </w:style>
  <w:style w:type="paragraph" w:styleId="TOC2">
    <w:name w:val="toc 2"/>
    <w:basedOn w:val="Normal"/>
    <w:next w:val="Normal"/>
    <w:autoRedefine/>
    <w:uiPriority w:val="39"/>
    <w:unhideWhenUsed/>
    <w:rsid w:val="00225A08"/>
    <w:pPr>
      <w:spacing w:before="240"/>
    </w:pPr>
    <w:rPr>
      <w:b/>
      <w:bCs/>
      <w:sz w:val="20"/>
      <w:szCs w:val="20"/>
    </w:rPr>
  </w:style>
  <w:style w:type="paragraph" w:styleId="TOC3">
    <w:name w:val="toc 3"/>
    <w:basedOn w:val="Normal"/>
    <w:next w:val="Normal"/>
    <w:autoRedefine/>
    <w:uiPriority w:val="39"/>
    <w:unhideWhenUsed/>
    <w:rsid w:val="00225A08"/>
    <w:pPr>
      <w:ind w:left="240"/>
    </w:pPr>
    <w:rPr>
      <w:sz w:val="20"/>
      <w:szCs w:val="20"/>
    </w:rPr>
  </w:style>
  <w:style w:type="paragraph" w:styleId="TOC4">
    <w:name w:val="toc 4"/>
    <w:basedOn w:val="Normal"/>
    <w:next w:val="Normal"/>
    <w:autoRedefine/>
    <w:uiPriority w:val="39"/>
    <w:unhideWhenUsed/>
    <w:rsid w:val="00225A08"/>
    <w:pPr>
      <w:ind w:left="480"/>
    </w:pPr>
    <w:rPr>
      <w:sz w:val="20"/>
      <w:szCs w:val="20"/>
    </w:rPr>
  </w:style>
  <w:style w:type="paragraph" w:styleId="TOC5">
    <w:name w:val="toc 5"/>
    <w:basedOn w:val="Normal"/>
    <w:next w:val="Normal"/>
    <w:autoRedefine/>
    <w:uiPriority w:val="39"/>
    <w:unhideWhenUsed/>
    <w:rsid w:val="00225A08"/>
    <w:pPr>
      <w:ind w:left="720"/>
    </w:pPr>
    <w:rPr>
      <w:sz w:val="20"/>
      <w:szCs w:val="20"/>
    </w:rPr>
  </w:style>
  <w:style w:type="paragraph" w:styleId="TOC6">
    <w:name w:val="toc 6"/>
    <w:basedOn w:val="Normal"/>
    <w:next w:val="Normal"/>
    <w:autoRedefine/>
    <w:uiPriority w:val="39"/>
    <w:unhideWhenUsed/>
    <w:rsid w:val="00225A08"/>
    <w:pPr>
      <w:ind w:left="960"/>
    </w:pPr>
    <w:rPr>
      <w:sz w:val="20"/>
      <w:szCs w:val="20"/>
    </w:rPr>
  </w:style>
  <w:style w:type="paragraph" w:styleId="TOC7">
    <w:name w:val="toc 7"/>
    <w:basedOn w:val="Normal"/>
    <w:next w:val="Normal"/>
    <w:autoRedefine/>
    <w:uiPriority w:val="39"/>
    <w:unhideWhenUsed/>
    <w:rsid w:val="00225A08"/>
    <w:pPr>
      <w:ind w:left="1200"/>
    </w:pPr>
    <w:rPr>
      <w:sz w:val="20"/>
      <w:szCs w:val="20"/>
    </w:rPr>
  </w:style>
  <w:style w:type="paragraph" w:styleId="TOC8">
    <w:name w:val="toc 8"/>
    <w:basedOn w:val="Normal"/>
    <w:next w:val="Normal"/>
    <w:autoRedefine/>
    <w:uiPriority w:val="39"/>
    <w:unhideWhenUsed/>
    <w:rsid w:val="00225A08"/>
    <w:pPr>
      <w:ind w:left="1440"/>
    </w:pPr>
    <w:rPr>
      <w:sz w:val="20"/>
      <w:szCs w:val="20"/>
    </w:rPr>
  </w:style>
  <w:style w:type="paragraph" w:styleId="TOC9">
    <w:name w:val="toc 9"/>
    <w:basedOn w:val="Normal"/>
    <w:next w:val="Normal"/>
    <w:autoRedefine/>
    <w:uiPriority w:val="39"/>
    <w:unhideWhenUsed/>
    <w:rsid w:val="00225A08"/>
    <w:pPr>
      <w:ind w:left="1680"/>
    </w:pPr>
    <w:rPr>
      <w:sz w:val="20"/>
      <w:szCs w:val="20"/>
    </w:rPr>
  </w:style>
  <w:style w:type="character" w:customStyle="1" w:styleId="Heading2Char">
    <w:name w:val="Heading 2 Char"/>
    <w:basedOn w:val="DefaultParagraphFont"/>
    <w:link w:val="Heading2"/>
    <w:uiPriority w:val="9"/>
    <w:rsid w:val="005B0D1C"/>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EA4936"/>
    <w:rPr>
      <w:sz w:val="16"/>
      <w:szCs w:val="16"/>
    </w:rPr>
  </w:style>
  <w:style w:type="paragraph" w:styleId="CommentText">
    <w:name w:val="annotation text"/>
    <w:basedOn w:val="Normal"/>
    <w:link w:val="CommentTextChar"/>
    <w:uiPriority w:val="99"/>
    <w:semiHidden/>
    <w:unhideWhenUsed/>
    <w:rsid w:val="00EA4936"/>
    <w:rPr>
      <w:sz w:val="20"/>
      <w:szCs w:val="20"/>
    </w:rPr>
  </w:style>
  <w:style w:type="character" w:customStyle="1" w:styleId="CommentTextChar">
    <w:name w:val="Comment Text Char"/>
    <w:basedOn w:val="DefaultParagraphFont"/>
    <w:link w:val="CommentText"/>
    <w:uiPriority w:val="99"/>
    <w:semiHidden/>
    <w:rsid w:val="00EA4936"/>
    <w:rPr>
      <w:sz w:val="20"/>
      <w:szCs w:val="20"/>
    </w:rPr>
  </w:style>
  <w:style w:type="paragraph" w:styleId="CommentSubject">
    <w:name w:val="annotation subject"/>
    <w:basedOn w:val="CommentText"/>
    <w:next w:val="CommentText"/>
    <w:link w:val="CommentSubjectChar"/>
    <w:uiPriority w:val="99"/>
    <w:semiHidden/>
    <w:unhideWhenUsed/>
    <w:rsid w:val="00EA4936"/>
    <w:rPr>
      <w:b/>
      <w:bCs/>
    </w:rPr>
  </w:style>
  <w:style w:type="character" w:customStyle="1" w:styleId="CommentSubjectChar">
    <w:name w:val="Comment Subject Char"/>
    <w:basedOn w:val="CommentTextChar"/>
    <w:link w:val="CommentSubject"/>
    <w:uiPriority w:val="99"/>
    <w:semiHidden/>
    <w:rsid w:val="00EA4936"/>
    <w:rPr>
      <w:b/>
      <w:bCs/>
      <w:sz w:val="20"/>
      <w:szCs w:val="20"/>
    </w:rPr>
  </w:style>
  <w:style w:type="paragraph" w:styleId="NoSpacing">
    <w:name w:val="No Spacing"/>
    <w:basedOn w:val="Normal"/>
    <w:link w:val="NoSpacingChar"/>
    <w:uiPriority w:val="1"/>
    <w:qFormat/>
    <w:rsid w:val="00820408"/>
    <w:rPr>
      <w:rFonts w:eastAsiaTheme="minorHAnsi" w:cs="Times New Roman"/>
      <w:color w:val="000000" w:themeColor="text1"/>
      <w:sz w:val="22"/>
      <w:szCs w:val="20"/>
      <w:lang w:eastAsia="ja-JP"/>
    </w:rPr>
  </w:style>
  <w:style w:type="paragraph" w:customStyle="1" w:styleId="233E5CD5853943F4BD7E8C4B124C0E1D">
    <w:name w:val="233E5CD5853943F4BD7E8C4B124C0E1D"/>
    <w:rsid w:val="00820408"/>
    <w:pPr>
      <w:spacing w:after="200" w:line="276" w:lineRule="auto"/>
    </w:pPr>
    <w:rPr>
      <w:sz w:val="22"/>
      <w:szCs w:val="22"/>
      <w:lang w:eastAsia="ja-JP"/>
    </w:rPr>
  </w:style>
  <w:style w:type="paragraph" w:styleId="Revision">
    <w:name w:val="Revision"/>
    <w:hidden/>
    <w:uiPriority w:val="99"/>
    <w:semiHidden/>
    <w:rsid w:val="00E87CFF"/>
  </w:style>
  <w:style w:type="character" w:customStyle="1" w:styleId="Heading3Char">
    <w:name w:val="Heading 3 Char"/>
    <w:basedOn w:val="DefaultParagraphFont"/>
    <w:link w:val="Heading3"/>
    <w:uiPriority w:val="9"/>
    <w:rsid w:val="000A3A83"/>
    <w:rPr>
      <w:rFonts w:asciiTheme="majorHAnsi" w:eastAsiaTheme="majorEastAsia" w:hAnsiTheme="majorHAnsi" w:cstheme="majorBidi"/>
      <w:b/>
      <w:bCs/>
      <w:color w:val="4F81BD" w:themeColor="accent1"/>
    </w:rPr>
  </w:style>
  <w:style w:type="character" w:customStyle="1" w:styleId="NoSpacingChar">
    <w:name w:val="No Spacing Char"/>
    <w:basedOn w:val="DefaultParagraphFont"/>
    <w:link w:val="NoSpacing"/>
    <w:uiPriority w:val="1"/>
    <w:rsid w:val="00E87D9D"/>
    <w:rPr>
      <w:rFonts w:eastAsiaTheme="minorHAnsi" w:cs="Times New Roman"/>
      <w:color w:val="000000" w:themeColor="text1"/>
      <w:sz w:val="22"/>
      <w:szCs w:val="20"/>
      <w:lang w:eastAsia="ja-JP"/>
    </w:rPr>
  </w:style>
  <w:style w:type="paragraph" w:styleId="PlainText">
    <w:name w:val="Plain Text"/>
    <w:basedOn w:val="Normal"/>
    <w:link w:val="PlainTextChar"/>
    <w:uiPriority w:val="99"/>
    <w:semiHidden/>
    <w:unhideWhenUsed/>
    <w:rsid w:val="00EF4900"/>
    <w:rPr>
      <w:rFonts w:ascii="Calibri" w:eastAsiaTheme="minorHAnsi" w:hAnsi="Calibri"/>
      <w:sz w:val="22"/>
      <w:szCs w:val="21"/>
      <w:lang w:val="en-AU"/>
    </w:rPr>
  </w:style>
  <w:style w:type="character" w:customStyle="1" w:styleId="PlainTextChar">
    <w:name w:val="Plain Text Char"/>
    <w:basedOn w:val="DefaultParagraphFont"/>
    <w:link w:val="PlainText"/>
    <w:uiPriority w:val="99"/>
    <w:semiHidden/>
    <w:rsid w:val="00EF4900"/>
    <w:rPr>
      <w:rFonts w:ascii="Calibri" w:eastAsiaTheme="minorHAnsi" w:hAnsi="Calibri"/>
      <w:sz w:val="22"/>
      <w:szCs w:val="21"/>
      <w:lang w:val="en-AU"/>
    </w:rPr>
  </w:style>
  <w:style w:type="character" w:styleId="FollowedHyperlink">
    <w:name w:val="FollowedHyperlink"/>
    <w:basedOn w:val="DefaultParagraphFont"/>
    <w:uiPriority w:val="99"/>
    <w:semiHidden/>
    <w:unhideWhenUsed/>
    <w:rsid w:val="00AA57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4504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ss.gov.au/our-responsibilities/ageing-and-aged-care/aged-care-reform/commonwealth-home-support-programme/the-commonwealth-home-support-programme-guidelines" TargetMode="External"/><Relationship Id="rId18" Type="http://schemas.openxmlformats.org/officeDocument/2006/relationships/hyperlink" Target="http://www.records.nsw.gov.au/about-us/state-records-act-199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dss.gov.au/our-responsibilities/ageing-and-aged-care/aged-care-reform/commonwealth-home-support-programme/commonwealth-home-support-programme-programme-manual-2015" TargetMode="External"/><Relationship Id="rId17" Type="http://schemas.openxmlformats.org/officeDocument/2006/relationships/hyperlink" Target="http://www.oaic.gov.au/privacy/privacy-resources/privacy-fact-sheets/other/privacy-fact-sheet-17-australian-privacy-principles" TargetMode="External"/><Relationship Id="rId2" Type="http://schemas.openxmlformats.org/officeDocument/2006/relationships/numbering" Target="numbering.xml"/><Relationship Id="rId16" Type="http://schemas.openxmlformats.org/officeDocument/2006/relationships/hyperlink" Target="https://www.comlaw.gov.au/Details/C2011A00137" TargetMode="External"/><Relationship Id="rId20" Type="http://schemas.openxmlformats.org/officeDocument/2006/relationships/hyperlink" Target="http://www.bvmowplus.org.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ss.gov.au/sites/default/files/documents/10_2014/gap-009-home-care-standards-guide.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mlaw.gov.au/Series/C2004A05206" TargetMode="External"/><Relationship Id="rId23" Type="http://schemas.openxmlformats.org/officeDocument/2006/relationships/glossaryDocument" Target="glossary/document.xml"/><Relationship Id="rId10" Type="http://schemas.openxmlformats.org/officeDocument/2006/relationships/hyperlink" Target="https://www.agedcarecomplaints.gov.au" TargetMode="External"/><Relationship Id="rId19" Type="http://schemas.openxmlformats.org/officeDocument/2006/relationships/hyperlink" Target="mailto:admin@bvmowplus.org.au" TargetMode="External"/><Relationship Id="rId4" Type="http://schemas.openxmlformats.org/officeDocument/2006/relationships/settings" Target="settings.xml"/><Relationship Id="rId9" Type="http://schemas.openxmlformats.org/officeDocument/2006/relationships/hyperlink" Target="https://www.dss.gov.au/sites/default/files/documents/03_2015/charter_of_care_recipients_rights_responsibilities_-_home_care_aug_20_2.pdf" TargetMode="External"/><Relationship Id="rId14" Type="http://schemas.openxmlformats.org/officeDocument/2006/relationships/hyperlink" Target="https://www.dss.gov.au/our-responsibilities/ageing-and-aged-care/aged-care-reform/commonwealth-home-support-programme/living-well-at-home-chsp-good-practice-guide"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41AAEC2FE94419B8AFAAB0535CE39D1"/>
        <w:category>
          <w:name w:val="General"/>
          <w:gallery w:val="placeholder"/>
        </w:category>
        <w:types>
          <w:type w:val="bbPlcHdr"/>
        </w:types>
        <w:behaviors>
          <w:behavior w:val="content"/>
        </w:behaviors>
        <w:guid w:val="{3A2B76E2-1AB6-4F5F-BC80-44F82CB5CF3C}"/>
      </w:docPartPr>
      <w:docPartBody>
        <w:p w:rsidR="000819DA" w:rsidRDefault="00A605CC" w:rsidP="00A605CC">
          <w:pPr>
            <w:pStyle w:val="641AAEC2FE94419B8AFAAB0535CE39D1"/>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9A9"/>
    <w:rsid w:val="000559A9"/>
    <w:rsid w:val="000819DA"/>
    <w:rsid w:val="000B0722"/>
    <w:rsid w:val="00170B29"/>
    <w:rsid w:val="00245AC7"/>
    <w:rsid w:val="002E4F72"/>
    <w:rsid w:val="00393457"/>
    <w:rsid w:val="003B728D"/>
    <w:rsid w:val="005C31C2"/>
    <w:rsid w:val="006133D2"/>
    <w:rsid w:val="006624BB"/>
    <w:rsid w:val="00A605CC"/>
    <w:rsid w:val="00AE5197"/>
    <w:rsid w:val="00B31D43"/>
    <w:rsid w:val="00FE1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5CC"/>
    <w:rPr>
      <w:color w:val="808080"/>
    </w:rPr>
  </w:style>
  <w:style w:type="paragraph" w:customStyle="1" w:styleId="DADD0DB766EF4DFFB75BF286825678F6">
    <w:name w:val="DADD0DB766EF4DFFB75BF286825678F6"/>
    <w:rsid w:val="00245AC7"/>
    <w:pPr>
      <w:spacing w:after="160" w:line="259" w:lineRule="auto"/>
    </w:pPr>
  </w:style>
  <w:style w:type="paragraph" w:customStyle="1" w:styleId="E0B635D24A5646AE9581EEB92134B455">
    <w:name w:val="E0B635D24A5646AE9581EEB92134B455"/>
    <w:rsid w:val="00245AC7"/>
    <w:pPr>
      <w:spacing w:after="160" w:line="259" w:lineRule="auto"/>
    </w:pPr>
  </w:style>
  <w:style w:type="paragraph" w:customStyle="1" w:styleId="90B5BAEF6F384F97B599F16A5626AA86">
    <w:name w:val="90B5BAEF6F384F97B599F16A5626AA86"/>
    <w:rsid w:val="00245AC7"/>
    <w:pPr>
      <w:spacing w:after="160" w:line="259" w:lineRule="auto"/>
    </w:pPr>
  </w:style>
  <w:style w:type="paragraph" w:customStyle="1" w:styleId="C9907E72E160453E86339503B5141141">
    <w:name w:val="C9907E72E160453E86339503B5141141"/>
    <w:rsid w:val="00245AC7"/>
    <w:pPr>
      <w:spacing w:after="160" w:line="259" w:lineRule="auto"/>
    </w:pPr>
  </w:style>
  <w:style w:type="paragraph" w:customStyle="1" w:styleId="B92266B5FDC04FA293C832373D2B04E0">
    <w:name w:val="B92266B5FDC04FA293C832373D2B04E0"/>
    <w:rsid w:val="00245AC7"/>
    <w:pPr>
      <w:spacing w:after="160" w:line="259" w:lineRule="auto"/>
    </w:pPr>
  </w:style>
  <w:style w:type="paragraph" w:customStyle="1" w:styleId="5640476E546747768FCFAE396FFC6C4A">
    <w:name w:val="5640476E546747768FCFAE396FFC6C4A"/>
    <w:rsid w:val="00245AC7"/>
    <w:pPr>
      <w:spacing w:after="160" w:line="259" w:lineRule="auto"/>
    </w:pPr>
  </w:style>
  <w:style w:type="paragraph" w:customStyle="1" w:styleId="A80EA64A0255412EACF806BF00C5E239">
    <w:name w:val="A80EA64A0255412EACF806BF00C5E239"/>
    <w:rsid w:val="00170B29"/>
    <w:pPr>
      <w:spacing w:after="160" w:line="259" w:lineRule="auto"/>
    </w:pPr>
  </w:style>
  <w:style w:type="paragraph" w:customStyle="1" w:styleId="641AAEC2FE94419B8AFAAB0535CE39D1">
    <w:name w:val="641AAEC2FE94419B8AFAAB0535CE39D1"/>
    <w:rsid w:val="00A605C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64EC-7D1A-4C9C-B4E2-30878986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9</Pages>
  <Words>2229</Words>
  <Characters>12707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Strategytoaction</Company>
  <LinksUpToDate>false</LinksUpToDate>
  <CharactersWithSpaces>14907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BVMOW CLIENT HANDBOOK 2017</dc:creator>
  <cp:lastModifiedBy>Manager</cp:lastModifiedBy>
  <cp:revision>12</cp:revision>
  <dcterms:created xsi:type="dcterms:W3CDTF">2017-01-04T01:36:00Z</dcterms:created>
  <dcterms:modified xsi:type="dcterms:W3CDTF">2017-07-24T01:40:00Z</dcterms:modified>
</cp:coreProperties>
</file>